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A8217" w14:textId="02FE5D14" w:rsidR="009919E6" w:rsidRDefault="009919E6" w:rsidP="009919E6">
      <w:pPr>
        <w:rPr>
          <w:b/>
        </w:rPr>
      </w:pPr>
    </w:p>
    <w:tbl>
      <w:tblPr>
        <w:tblStyle w:val="Grilledutableau"/>
        <w:tblW w:w="0" w:type="auto"/>
        <w:tblLook w:val="04A0" w:firstRow="1" w:lastRow="0" w:firstColumn="1" w:lastColumn="0" w:noHBand="0" w:noVBand="1"/>
      </w:tblPr>
      <w:tblGrid>
        <w:gridCol w:w="2547"/>
        <w:gridCol w:w="4252"/>
        <w:gridCol w:w="2263"/>
      </w:tblGrid>
      <w:tr w:rsidR="00231F12" w:rsidRPr="00231F12" w14:paraId="09E3A20D" w14:textId="16F9CD54" w:rsidTr="00231F12">
        <w:trPr>
          <w:trHeight w:val="1553"/>
        </w:trPr>
        <w:tc>
          <w:tcPr>
            <w:tcW w:w="2547" w:type="dxa"/>
          </w:tcPr>
          <w:p w14:paraId="201B26E9" w14:textId="77777777" w:rsidR="009919E6" w:rsidRPr="00231F12" w:rsidRDefault="009919E6" w:rsidP="009919E6">
            <w:pPr>
              <w:rPr>
                <w:rFonts w:asciiTheme="minorHAnsi" w:hAnsiTheme="minorHAnsi"/>
                <w:b/>
              </w:rPr>
            </w:pPr>
          </w:p>
          <w:p w14:paraId="689544CC" w14:textId="3B49B6D3" w:rsidR="009919E6" w:rsidRPr="00231F12" w:rsidRDefault="009919E6" w:rsidP="009919E6">
            <w:pPr>
              <w:jc w:val="center"/>
              <w:rPr>
                <w:rFonts w:asciiTheme="minorHAnsi" w:hAnsiTheme="minorHAnsi"/>
                <w:b/>
              </w:rPr>
            </w:pPr>
            <w:r w:rsidRPr="00231F12">
              <w:rPr>
                <w:rFonts w:asciiTheme="minorHAnsi" w:hAnsiTheme="minorHAnsi"/>
                <w:b/>
              </w:rPr>
              <w:t>Nom de l’école</w:t>
            </w:r>
          </w:p>
          <w:p w14:paraId="70D5B9B6" w14:textId="77777777" w:rsidR="009919E6" w:rsidRPr="00231F12" w:rsidRDefault="009919E6" w:rsidP="00231F12">
            <w:pPr>
              <w:rPr>
                <w:rFonts w:asciiTheme="minorHAnsi" w:hAnsiTheme="minorHAnsi"/>
                <w:b/>
              </w:rPr>
            </w:pPr>
          </w:p>
          <w:p w14:paraId="033E2CEF" w14:textId="587E3A96" w:rsidR="009919E6" w:rsidRPr="00231F12" w:rsidRDefault="009919E6" w:rsidP="00231F12">
            <w:pPr>
              <w:jc w:val="center"/>
              <w:rPr>
                <w:rFonts w:asciiTheme="minorHAnsi" w:hAnsiTheme="minorHAnsi"/>
                <w:b/>
              </w:rPr>
            </w:pPr>
            <w:r w:rsidRPr="00231F12">
              <w:rPr>
                <w:rFonts w:asciiTheme="minorHAnsi" w:hAnsiTheme="minorHAnsi"/>
                <w:b/>
              </w:rPr>
              <w:t>LOGO</w:t>
            </w:r>
          </w:p>
        </w:tc>
        <w:tc>
          <w:tcPr>
            <w:tcW w:w="4252" w:type="dxa"/>
          </w:tcPr>
          <w:p w14:paraId="5030FBDA" w14:textId="77777777" w:rsidR="009919E6" w:rsidRPr="00231F12" w:rsidRDefault="009919E6" w:rsidP="009919E6">
            <w:pPr>
              <w:rPr>
                <w:rFonts w:asciiTheme="minorHAnsi" w:hAnsiTheme="minorHAnsi"/>
                <w:b/>
              </w:rPr>
            </w:pPr>
          </w:p>
          <w:p w14:paraId="029367CC" w14:textId="71A13311" w:rsidR="009919E6" w:rsidRPr="00231F12" w:rsidRDefault="009919E6" w:rsidP="009919E6">
            <w:pPr>
              <w:jc w:val="center"/>
              <w:rPr>
                <w:rFonts w:asciiTheme="minorHAnsi" w:hAnsiTheme="minorHAnsi"/>
                <w:b/>
              </w:rPr>
            </w:pPr>
            <w:r w:rsidRPr="00231F12">
              <w:rPr>
                <w:rFonts w:asciiTheme="minorHAnsi" w:hAnsiTheme="minorHAnsi"/>
                <w:b/>
              </w:rPr>
              <w:t>REGLEMENT INTERIEUR</w:t>
            </w:r>
          </w:p>
          <w:p w14:paraId="15E3730F" w14:textId="77777777" w:rsidR="009919E6" w:rsidRPr="00231F12" w:rsidRDefault="009919E6" w:rsidP="009919E6">
            <w:pPr>
              <w:rPr>
                <w:rFonts w:asciiTheme="minorHAnsi" w:hAnsiTheme="minorHAnsi"/>
                <w:b/>
              </w:rPr>
            </w:pPr>
          </w:p>
          <w:p w14:paraId="034E828D" w14:textId="7AD93F72" w:rsidR="00231F12" w:rsidRPr="00231F12" w:rsidRDefault="009919E6" w:rsidP="00231F12">
            <w:pPr>
              <w:jc w:val="center"/>
              <w:rPr>
                <w:rFonts w:asciiTheme="minorHAnsi" w:hAnsiTheme="minorHAnsi"/>
                <w:b/>
              </w:rPr>
            </w:pPr>
            <w:r w:rsidRPr="00231F12">
              <w:rPr>
                <w:rFonts w:asciiTheme="minorHAnsi" w:hAnsiTheme="minorHAnsi"/>
                <w:b/>
              </w:rPr>
              <w:t>ANNEE  2019 - 202</w:t>
            </w:r>
            <w:r w:rsidR="00231F12" w:rsidRPr="00231F12">
              <w:rPr>
                <w:rFonts w:asciiTheme="minorHAnsi" w:hAnsiTheme="minorHAnsi"/>
                <w:b/>
              </w:rPr>
              <w:t>0</w:t>
            </w:r>
          </w:p>
        </w:tc>
        <w:tc>
          <w:tcPr>
            <w:tcW w:w="2263" w:type="dxa"/>
          </w:tcPr>
          <w:p w14:paraId="0846CE4F" w14:textId="477357DF" w:rsidR="009919E6" w:rsidRPr="00231F12" w:rsidRDefault="00231F12" w:rsidP="009919E6">
            <w:pPr>
              <w:rPr>
                <w:rFonts w:asciiTheme="minorHAnsi" w:hAnsiTheme="minorHAnsi"/>
                <w:b/>
              </w:rPr>
            </w:pPr>
            <w:r w:rsidRPr="00231F12">
              <w:rPr>
                <w:noProof/>
                <w:lang w:eastAsia="fr-FR" w:bidi="ar-SA"/>
              </w:rPr>
              <w:drawing>
                <wp:inline distT="0" distB="0" distL="0" distR="0" wp14:anchorId="2EFEE83E" wp14:editId="50193CE7">
                  <wp:extent cx="1070966" cy="932597"/>
                  <wp:effectExtent l="0" t="0" r="0"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089872" cy="949060"/>
                          </a:xfrm>
                          <a:prstGeom prst="rect">
                            <a:avLst/>
                          </a:prstGeom>
                        </pic:spPr>
                      </pic:pic>
                    </a:graphicData>
                  </a:graphic>
                </wp:inline>
              </w:drawing>
            </w:r>
          </w:p>
        </w:tc>
      </w:tr>
    </w:tbl>
    <w:p w14:paraId="73DA930B" w14:textId="4CA3E4F5" w:rsidR="009919E6" w:rsidRDefault="009919E6" w:rsidP="009919E6">
      <w:pPr>
        <w:rPr>
          <w:b/>
        </w:rPr>
      </w:pPr>
    </w:p>
    <w:p w14:paraId="46937913" w14:textId="77777777" w:rsidR="001215D0" w:rsidRDefault="001215D0" w:rsidP="009919E6">
      <w:pPr>
        <w:rPr>
          <w:b/>
        </w:rPr>
      </w:pPr>
    </w:p>
    <w:p w14:paraId="509BA51E" w14:textId="5C7702E5" w:rsidR="00F27F54" w:rsidRPr="00F27F54" w:rsidRDefault="00231F12" w:rsidP="001215D0">
      <w:pPr>
        <w:jc w:val="center"/>
        <w:rPr>
          <w:rFonts w:asciiTheme="minorHAnsi" w:hAnsiTheme="minorHAnsi"/>
          <w:bCs/>
        </w:rPr>
      </w:pPr>
      <w:r>
        <w:rPr>
          <w:rFonts w:asciiTheme="minorHAnsi" w:hAnsiTheme="minorHAnsi"/>
          <w:bCs/>
        </w:rPr>
        <w:t xml:space="preserve">En noir : </w:t>
      </w:r>
      <w:r w:rsidR="00F27F54">
        <w:rPr>
          <w:rFonts w:asciiTheme="minorHAnsi" w:hAnsiTheme="minorHAnsi"/>
          <w:bCs/>
        </w:rPr>
        <w:t>Texte proposé en r</w:t>
      </w:r>
      <w:r w:rsidR="00F27F54" w:rsidRPr="00F27F54">
        <w:rPr>
          <w:rFonts w:asciiTheme="minorHAnsi" w:hAnsiTheme="minorHAnsi"/>
          <w:bCs/>
        </w:rPr>
        <w:t xml:space="preserve">appel du RTD ou </w:t>
      </w:r>
      <w:r w:rsidR="00F27F54">
        <w:rPr>
          <w:rFonts w:asciiTheme="minorHAnsi" w:hAnsiTheme="minorHAnsi"/>
          <w:bCs/>
        </w:rPr>
        <w:t xml:space="preserve">de la </w:t>
      </w:r>
      <w:r w:rsidR="00F27F54" w:rsidRPr="00F27F54">
        <w:rPr>
          <w:rFonts w:asciiTheme="minorHAnsi" w:hAnsiTheme="minorHAnsi"/>
          <w:bCs/>
        </w:rPr>
        <w:t>circulaire</w:t>
      </w:r>
    </w:p>
    <w:p w14:paraId="6635F936" w14:textId="4B2EC637" w:rsidR="009919E6" w:rsidRPr="00F27F54" w:rsidRDefault="00231F12" w:rsidP="001215D0">
      <w:pPr>
        <w:jc w:val="center"/>
        <w:rPr>
          <w:rFonts w:asciiTheme="minorHAnsi" w:hAnsiTheme="minorHAnsi"/>
          <w:b/>
          <w:color w:val="4472C4" w:themeColor="accent1"/>
        </w:rPr>
      </w:pPr>
      <w:r>
        <w:rPr>
          <w:rFonts w:asciiTheme="minorHAnsi" w:hAnsiTheme="minorHAnsi"/>
          <w:b/>
          <w:color w:val="4472C4" w:themeColor="accent1"/>
        </w:rPr>
        <w:t xml:space="preserve">En bleu : </w:t>
      </w:r>
      <w:r w:rsidR="00F27F54">
        <w:rPr>
          <w:rFonts w:asciiTheme="minorHAnsi" w:hAnsiTheme="minorHAnsi"/>
          <w:b/>
          <w:color w:val="4472C4" w:themeColor="accent1"/>
        </w:rPr>
        <w:t>Texte à</w:t>
      </w:r>
      <w:r w:rsidR="00F27F54" w:rsidRPr="00F27F54">
        <w:rPr>
          <w:rFonts w:asciiTheme="minorHAnsi" w:hAnsiTheme="minorHAnsi"/>
          <w:b/>
          <w:color w:val="4472C4" w:themeColor="accent1"/>
        </w:rPr>
        <w:t xml:space="preserve"> adapter à chaque école</w:t>
      </w:r>
    </w:p>
    <w:p w14:paraId="43ECD5B7" w14:textId="5A15FDF8" w:rsidR="009919E6" w:rsidRPr="00F27F54" w:rsidRDefault="009919E6" w:rsidP="00F27F54">
      <w:pPr>
        <w:rPr>
          <w:rFonts w:asciiTheme="minorHAnsi" w:hAnsiTheme="minorHAnsi" w:cs="Arial"/>
          <w:u w:val="single"/>
        </w:rPr>
      </w:pPr>
    </w:p>
    <w:p w14:paraId="09E7A92B" w14:textId="77777777" w:rsidR="009919E6" w:rsidRPr="00F27F54" w:rsidRDefault="009919E6" w:rsidP="00F27F54">
      <w:pPr>
        <w:rPr>
          <w:rFonts w:asciiTheme="minorHAnsi" w:hAnsiTheme="minorHAnsi" w:cs="Arial"/>
          <w:u w:val="single"/>
        </w:rPr>
      </w:pPr>
    </w:p>
    <w:p w14:paraId="7395471F" w14:textId="6BE34C01" w:rsidR="009919E6" w:rsidRPr="00D26165" w:rsidRDefault="009919E6" w:rsidP="004A53D2">
      <w:pPr>
        <w:jc w:val="both"/>
        <w:rPr>
          <w:rFonts w:asciiTheme="minorHAnsi" w:hAnsiTheme="minorHAnsi" w:cs="Arial"/>
          <w:b/>
          <w:bCs/>
        </w:rPr>
      </w:pPr>
      <w:r w:rsidRPr="00D26165">
        <w:rPr>
          <w:rFonts w:asciiTheme="minorHAnsi" w:hAnsiTheme="minorHAnsi" w:cs="Arial"/>
          <w:b/>
          <w:bCs/>
        </w:rPr>
        <w:t>Préambule</w:t>
      </w:r>
    </w:p>
    <w:p w14:paraId="7D2F7C5A" w14:textId="77777777" w:rsidR="009919E6" w:rsidRPr="00D26165" w:rsidRDefault="009919E6" w:rsidP="004A53D2">
      <w:pPr>
        <w:autoSpaceDE w:val="0"/>
        <w:jc w:val="both"/>
        <w:rPr>
          <w:rFonts w:asciiTheme="minorHAnsi" w:hAnsiTheme="minorHAnsi" w:cs="Arial"/>
        </w:rPr>
      </w:pPr>
    </w:p>
    <w:p w14:paraId="73AB604D" w14:textId="77777777" w:rsidR="00400D4A" w:rsidRPr="00D26165" w:rsidRDefault="009919E6" w:rsidP="004A53D2">
      <w:pPr>
        <w:autoSpaceDE w:val="0"/>
        <w:jc w:val="both"/>
        <w:rPr>
          <w:rFonts w:asciiTheme="minorHAnsi" w:hAnsiTheme="minorHAnsi" w:cs="Arial"/>
        </w:rPr>
      </w:pPr>
      <w:r w:rsidRPr="00D26165">
        <w:rPr>
          <w:rFonts w:asciiTheme="minorHAnsi" w:hAnsiTheme="minorHAnsi" w:cs="Arial"/>
        </w:rPr>
        <w:t xml:space="preserve">Le service public de l'éducation repose sur des valeurs et des principes dont le respect s'impose à tous dans l'école : principes de gratuité de l'enseignement, de neutralité et de laïcité. </w:t>
      </w:r>
    </w:p>
    <w:p w14:paraId="0F7AAB94" w14:textId="77777777" w:rsidR="00400D4A" w:rsidRPr="00D26165" w:rsidRDefault="00400D4A" w:rsidP="004A53D2">
      <w:pPr>
        <w:autoSpaceDE w:val="0"/>
        <w:jc w:val="both"/>
        <w:rPr>
          <w:rFonts w:asciiTheme="minorHAnsi" w:hAnsiTheme="minorHAnsi" w:cs="Arial"/>
        </w:rPr>
      </w:pPr>
    </w:p>
    <w:p w14:paraId="3FE1E2DE" w14:textId="109A6E00" w:rsidR="009919E6" w:rsidRPr="00D26165" w:rsidRDefault="009919E6" w:rsidP="004A53D2">
      <w:pPr>
        <w:autoSpaceDE w:val="0"/>
        <w:jc w:val="both"/>
        <w:rPr>
          <w:rFonts w:asciiTheme="minorHAnsi" w:hAnsiTheme="minorHAnsi" w:cs="Arial"/>
        </w:rPr>
      </w:pPr>
      <w:r w:rsidRPr="00D26165">
        <w:rPr>
          <w:rFonts w:asciiTheme="minorHAnsi" w:hAnsiTheme="minorHAnsi" w:cs="Arial"/>
        </w:rPr>
        <w:t>Chacun est également tenu au devoir d'assiduité et de ponctualité, de tolérance et de respect d'autrui dans sa personne et sa sensibilité, au respect de l'égalité des droits entre filles et garçons, à la protection contre toute forme de violence psychologique, physique ou morale. En aucune circonstance, l'usage de la violence physique comme verbale ne saurait être toléré. Le respect mutuel entre adultes et élèves et entre élèves constitue également un des fondements de la vie collective.</w:t>
      </w:r>
    </w:p>
    <w:p w14:paraId="298153D6" w14:textId="18A7C1F5" w:rsidR="007920B4" w:rsidRPr="00D26165" w:rsidRDefault="007920B4" w:rsidP="004A53D2">
      <w:pPr>
        <w:jc w:val="both"/>
        <w:rPr>
          <w:rFonts w:asciiTheme="minorHAnsi" w:hAnsiTheme="minorHAnsi"/>
        </w:rPr>
      </w:pPr>
    </w:p>
    <w:p w14:paraId="76C892DE" w14:textId="20990B6E" w:rsidR="00950370" w:rsidRPr="00D26165" w:rsidRDefault="00950370" w:rsidP="004A53D2">
      <w:pPr>
        <w:jc w:val="both"/>
        <w:rPr>
          <w:rFonts w:asciiTheme="minorHAnsi" w:hAnsiTheme="minorHAnsi"/>
          <w:b/>
          <w:bCs/>
        </w:rPr>
      </w:pPr>
      <w:r w:rsidRPr="00D26165">
        <w:rPr>
          <w:rFonts w:asciiTheme="minorHAnsi" w:hAnsiTheme="minorHAnsi"/>
          <w:b/>
          <w:bCs/>
        </w:rPr>
        <w:t>Titre 1</w:t>
      </w:r>
      <w:r w:rsidR="00463F8F" w:rsidRPr="00D26165">
        <w:rPr>
          <w:rFonts w:asciiTheme="minorHAnsi" w:hAnsiTheme="minorHAnsi"/>
          <w:b/>
          <w:bCs/>
        </w:rPr>
        <w:t xml:space="preserve"> -</w:t>
      </w:r>
      <w:r w:rsidRPr="00D26165">
        <w:rPr>
          <w:rFonts w:asciiTheme="minorHAnsi" w:hAnsiTheme="minorHAnsi"/>
          <w:b/>
          <w:bCs/>
        </w:rPr>
        <w:t xml:space="preserve"> PRINCIPES GENERAUX</w:t>
      </w:r>
    </w:p>
    <w:p w14:paraId="09F8A3C9" w14:textId="77777777" w:rsidR="00D26165" w:rsidRPr="00D26165" w:rsidRDefault="00D26165" w:rsidP="004A53D2">
      <w:pPr>
        <w:autoSpaceDE w:val="0"/>
        <w:jc w:val="both"/>
        <w:rPr>
          <w:rFonts w:asciiTheme="minorHAnsi" w:hAnsiTheme="minorHAnsi" w:cs="Arial"/>
        </w:rPr>
      </w:pPr>
    </w:p>
    <w:p w14:paraId="64BBE1BE" w14:textId="5CB70001" w:rsidR="00950370" w:rsidRPr="00D26165" w:rsidRDefault="00950370" w:rsidP="004A53D2">
      <w:pPr>
        <w:autoSpaceDE w:val="0"/>
        <w:jc w:val="both"/>
        <w:rPr>
          <w:rFonts w:asciiTheme="minorHAnsi" w:hAnsiTheme="minorHAnsi" w:cs="Arial"/>
        </w:rPr>
      </w:pPr>
      <w:r w:rsidRPr="00D26165">
        <w:rPr>
          <w:rFonts w:asciiTheme="minorHAnsi" w:hAnsiTheme="minorHAnsi" w:cs="Arial"/>
        </w:rPr>
        <w:t>Le règlement intérieur de l'école précise les conditions dans lesquelles est assuré le respect des droits et des obligations de chacun des membres de la communauté éducative (</w:t>
      </w:r>
      <w:hyperlink r:id="rId8" w:history="1">
        <w:r w:rsidRPr="00D26165">
          <w:rPr>
            <w:rStyle w:val="Lienhypertexte"/>
            <w:rFonts w:asciiTheme="minorHAnsi" w:hAnsiTheme="minorHAnsi" w:cs="Arial"/>
            <w:color w:val="auto"/>
            <w:u w:val="none"/>
          </w:rPr>
          <w:t>article L. 401-2 du code de l'éducation</w:t>
        </w:r>
      </w:hyperlink>
      <w:r w:rsidRPr="00D26165">
        <w:rPr>
          <w:rFonts w:asciiTheme="minorHAnsi" w:hAnsiTheme="minorHAnsi" w:cs="Arial"/>
        </w:rPr>
        <w:t xml:space="preserve">). Il est établi par le conseil d'école compte tenu des dispositions du règlement type du département. </w:t>
      </w:r>
    </w:p>
    <w:p w14:paraId="16D02047" w14:textId="77777777" w:rsidR="00950370" w:rsidRPr="00D26165" w:rsidRDefault="00950370" w:rsidP="004A53D2">
      <w:pPr>
        <w:jc w:val="both"/>
        <w:rPr>
          <w:rFonts w:asciiTheme="minorHAnsi" w:hAnsiTheme="minorHAnsi" w:cs="Arial"/>
        </w:rPr>
      </w:pPr>
    </w:p>
    <w:p w14:paraId="4972FDA3" w14:textId="77777777" w:rsidR="00950370" w:rsidRPr="00D26165" w:rsidRDefault="00950370" w:rsidP="004A53D2">
      <w:pPr>
        <w:autoSpaceDE w:val="0"/>
        <w:jc w:val="both"/>
        <w:rPr>
          <w:rFonts w:asciiTheme="minorHAnsi" w:hAnsiTheme="minorHAnsi" w:cs="Arial"/>
        </w:rPr>
      </w:pPr>
      <w:r w:rsidRPr="00D26165">
        <w:rPr>
          <w:rFonts w:asciiTheme="minorHAnsi" w:hAnsiTheme="minorHAnsi" w:cs="Arial"/>
        </w:rPr>
        <w:t xml:space="preserve">Le règlement intérieur de chaque école respecte la </w:t>
      </w:r>
      <w:hyperlink r:id="rId9" w:history="1">
        <w:r w:rsidRPr="00D26165">
          <w:rPr>
            <w:rStyle w:val="Lienhypertexte"/>
            <w:rFonts w:asciiTheme="minorHAnsi" w:hAnsiTheme="minorHAnsi" w:cs="Arial"/>
            <w:color w:val="auto"/>
            <w:u w:val="none"/>
          </w:rPr>
          <w:t>convention internationale des droits de l'enfant du 20 novembre 1989</w:t>
        </w:r>
      </w:hyperlink>
      <w:r w:rsidRPr="00D26165">
        <w:rPr>
          <w:rFonts w:asciiTheme="minorHAnsi" w:hAnsiTheme="minorHAnsi" w:cs="Arial"/>
        </w:rPr>
        <w:t xml:space="preserve"> ainsi que la déclaration</w:t>
      </w:r>
      <w:r w:rsidRPr="00D26165">
        <w:rPr>
          <w:rFonts w:asciiTheme="minorHAnsi" w:hAnsiTheme="minorHAnsi" w:cs="Arial"/>
          <w:u w:val="single"/>
        </w:rPr>
        <w:t xml:space="preserve"> </w:t>
      </w:r>
      <w:r w:rsidRPr="00D26165">
        <w:rPr>
          <w:rFonts w:asciiTheme="minorHAnsi" w:hAnsiTheme="minorHAnsi" w:cs="Arial"/>
        </w:rPr>
        <w:t>des Droits de l'Homme et du Citoyen de 1789.</w:t>
      </w:r>
    </w:p>
    <w:p w14:paraId="5B7938BF" w14:textId="77777777" w:rsidR="00950370" w:rsidRPr="00D26165" w:rsidRDefault="00950370" w:rsidP="004A53D2">
      <w:pPr>
        <w:autoSpaceDE w:val="0"/>
        <w:jc w:val="both"/>
        <w:rPr>
          <w:rFonts w:asciiTheme="minorHAnsi" w:hAnsiTheme="minorHAnsi" w:cs="Arial"/>
        </w:rPr>
      </w:pPr>
    </w:p>
    <w:p w14:paraId="5482CBC1" w14:textId="77777777" w:rsidR="00950370" w:rsidRPr="00D26165" w:rsidRDefault="00950370" w:rsidP="004A53D2">
      <w:pPr>
        <w:autoSpaceDE w:val="0"/>
        <w:jc w:val="both"/>
        <w:rPr>
          <w:rFonts w:asciiTheme="minorHAnsi" w:hAnsiTheme="minorHAnsi" w:cs="Arial"/>
        </w:rPr>
      </w:pPr>
      <w:r w:rsidRPr="00D26165">
        <w:rPr>
          <w:rFonts w:asciiTheme="minorHAnsi" w:hAnsiTheme="minorHAnsi" w:cs="Arial"/>
        </w:rPr>
        <w:t>Il est recommandé de joindre la Charte de la laïcité à l'École (</w:t>
      </w:r>
      <w:hyperlink r:id="rId10" w:history="1">
        <w:r w:rsidRPr="00D26165">
          <w:rPr>
            <w:rStyle w:val="Lienhypertexte"/>
            <w:rFonts w:asciiTheme="minorHAnsi" w:hAnsiTheme="minorHAnsi" w:cs="Arial"/>
            <w:color w:val="auto"/>
            <w:u w:val="none"/>
          </w:rPr>
          <w:t>circulaire n° 2013-144 du 6 septembre 2013</w:t>
        </w:r>
      </w:hyperlink>
      <w:r w:rsidRPr="00D26165">
        <w:rPr>
          <w:rFonts w:asciiTheme="minorHAnsi" w:hAnsiTheme="minorHAnsi" w:cs="Arial"/>
        </w:rPr>
        <w:t>) au règlement intérieur.</w:t>
      </w:r>
    </w:p>
    <w:p w14:paraId="57A74F2E" w14:textId="33C85C8F" w:rsidR="00400D4A" w:rsidRPr="00D26165" w:rsidRDefault="00400D4A" w:rsidP="004A53D2">
      <w:pPr>
        <w:jc w:val="both"/>
        <w:rPr>
          <w:rFonts w:asciiTheme="minorHAnsi" w:hAnsiTheme="minorHAnsi"/>
          <w:b/>
          <w:bCs/>
        </w:rPr>
      </w:pPr>
    </w:p>
    <w:p w14:paraId="4C4A094D" w14:textId="168B3B24" w:rsidR="00400D4A" w:rsidRPr="00D26165" w:rsidRDefault="00400D4A" w:rsidP="004A53D2">
      <w:pPr>
        <w:jc w:val="both"/>
        <w:rPr>
          <w:rFonts w:asciiTheme="minorHAnsi" w:hAnsiTheme="minorHAnsi"/>
          <w:b/>
        </w:rPr>
      </w:pPr>
      <w:r w:rsidRPr="00D26165">
        <w:rPr>
          <w:rFonts w:asciiTheme="minorHAnsi" w:hAnsiTheme="minorHAnsi"/>
          <w:b/>
        </w:rPr>
        <w:t xml:space="preserve">Titre </w:t>
      </w:r>
      <w:r w:rsidR="00950370" w:rsidRPr="00D26165">
        <w:rPr>
          <w:rFonts w:asciiTheme="minorHAnsi" w:hAnsiTheme="minorHAnsi"/>
          <w:b/>
        </w:rPr>
        <w:t>2</w:t>
      </w:r>
      <w:r w:rsidR="00243A4B" w:rsidRPr="00D26165">
        <w:rPr>
          <w:rFonts w:asciiTheme="minorHAnsi" w:hAnsiTheme="minorHAnsi"/>
          <w:b/>
        </w:rPr>
        <w:t xml:space="preserve"> -</w:t>
      </w:r>
      <w:r w:rsidRPr="00D26165">
        <w:rPr>
          <w:rFonts w:asciiTheme="minorHAnsi" w:hAnsiTheme="minorHAnsi"/>
          <w:b/>
        </w:rPr>
        <w:t xml:space="preserve"> INSCRIPTION et ADMISSION</w:t>
      </w:r>
    </w:p>
    <w:p w14:paraId="5FDF4CC7" w14:textId="14914E81" w:rsidR="00400D4A" w:rsidRPr="00D26165" w:rsidRDefault="00400D4A" w:rsidP="004A53D2">
      <w:pPr>
        <w:jc w:val="both"/>
        <w:rPr>
          <w:rFonts w:asciiTheme="minorHAnsi" w:hAnsiTheme="minorHAnsi"/>
          <w:b/>
        </w:rPr>
      </w:pPr>
    </w:p>
    <w:p w14:paraId="0115C18F" w14:textId="77777777" w:rsidR="00371792" w:rsidRDefault="00371792" w:rsidP="00371792">
      <w:pPr>
        <w:pStyle w:val="Default"/>
        <w:jc w:val="both"/>
      </w:pPr>
      <w:r w:rsidRPr="00D26165">
        <w:rPr>
          <w:rFonts w:asciiTheme="minorHAnsi" w:hAnsiTheme="minorHAnsi"/>
        </w:rPr>
        <w:t xml:space="preserve">L'instruction est obligatoire pour chaque enfant dès l'âge de trois ans et jusqu'à l'âge de seize ans. </w:t>
      </w:r>
      <w:r w:rsidRPr="00D26165">
        <w:rPr>
          <w:rFonts w:asciiTheme="minorHAnsi" w:hAnsiTheme="minorHAnsi" w:cs="Tahoma"/>
        </w:rPr>
        <w:t>La présente obligation s’applique à compter de la rentrée scolaire de l'année civile où l'enfant atteint l'âge de trois ans</w:t>
      </w:r>
      <w:r w:rsidRPr="00A07F67">
        <w:rPr>
          <w:rFonts w:asciiTheme="minorHAnsi" w:hAnsiTheme="minorHAnsi" w:cs="Tahoma"/>
        </w:rPr>
        <w:t>.</w:t>
      </w:r>
      <w:r w:rsidRPr="00A07F67">
        <w:rPr>
          <w:rFonts w:asciiTheme="minorHAnsi" w:hAnsiTheme="minorHAnsi"/>
        </w:rPr>
        <w:t xml:space="preserve"> </w:t>
      </w:r>
      <w:r>
        <w:rPr>
          <w:rFonts w:asciiTheme="minorHAnsi" w:hAnsiTheme="minorHAnsi"/>
        </w:rPr>
        <w:t>L</w:t>
      </w:r>
      <w:r w:rsidRPr="00A07F67">
        <w:rPr>
          <w:rFonts w:asciiTheme="minorHAnsi" w:hAnsiTheme="minorHAnsi"/>
        </w:rPr>
        <w:t xml:space="preserve">'admission en maternelle </w:t>
      </w:r>
      <w:r>
        <w:rPr>
          <w:rFonts w:asciiTheme="minorHAnsi" w:hAnsiTheme="minorHAnsi"/>
        </w:rPr>
        <w:t xml:space="preserve">n’est par conséquent pas </w:t>
      </w:r>
      <w:r w:rsidRPr="00A07F67">
        <w:rPr>
          <w:rFonts w:asciiTheme="minorHAnsi" w:hAnsiTheme="minorHAnsi"/>
        </w:rPr>
        <w:t>conditionnée à l'acquisition de la propreté pour l'enfant. Le statut particulier du cadre d'emploi des ATSEM (décret du 1er mars 2018-152) indique explicitement qu'ils sont chargés de l'assistance au personnel enseignant pour l'accueil et l'hygiène des enfants</w:t>
      </w:r>
      <w:r>
        <w:rPr>
          <w:rFonts w:asciiTheme="minorHAnsi" w:hAnsiTheme="minorHAnsi"/>
        </w:rPr>
        <w:t>.</w:t>
      </w:r>
      <w:r w:rsidRPr="00A07F67">
        <w:t xml:space="preserve"> </w:t>
      </w:r>
    </w:p>
    <w:p w14:paraId="3AAF38A8" w14:textId="77777777" w:rsidR="00371792" w:rsidRPr="00A07F67" w:rsidRDefault="00371792" w:rsidP="00371792">
      <w:pPr>
        <w:pStyle w:val="Default"/>
        <w:jc w:val="both"/>
        <w:rPr>
          <w:rFonts w:asciiTheme="minorHAnsi" w:hAnsiTheme="minorHAnsi" w:cs="Tahoma"/>
        </w:rPr>
      </w:pPr>
      <w:r w:rsidRPr="00A07F67">
        <w:rPr>
          <w:rFonts w:asciiTheme="minorHAnsi" w:hAnsiTheme="minorHAnsi"/>
        </w:rPr>
        <w:t>L'obligation d'assiduité peut être aménagée en petite section d'école maternelle à la demande des personnes responsables de l'enfant. Ces aménagements ne peuvent porter que sur les heures de classe prévues l'après-midi.</w:t>
      </w:r>
    </w:p>
    <w:p w14:paraId="6F1D573A" w14:textId="77777777" w:rsidR="00371792" w:rsidRPr="00A07F67" w:rsidRDefault="00371792" w:rsidP="00371792">
      <w:pPr>
        <w:pStyle w:val="Default"/>
        <w:jc w:val="both"/>
        <w:rPr>
          <w:rFonts w:asciiTheme="minorHAnsi" w:hAnsiTheme="minorHAnsi" w:cs="Tahoma"/>
        </w:rPr>
      </w:pPr>
    </w:p>
    <w:p w14:paraId="53A83B57" w14:textId="77777777" w:rsidR="00371792" w:rsidRDefault="00371792" w:rsidP="00371792">
      <w:pPr>
        <w:pStyle w:val="Default"/>
        <w:jc w:val="both"/>
        <w:rPr>
          <w:rFonts w:asciiTheme="minorHAnsi" w:hAnsiTheme="minorHAnsi" w:cs="Tahoma"/>
          <w:color w:val="4472C4" w:themeColor="accent1"/>
        </w:rPr>
      </w:pPr>
      <w:r w:rsidRPr="00D26165">
        <w:rPr>
          <w:rFonts w:asciiTheme="minorHAnsi" w:hAnsiTheme="minorHAnsi" w:cs="Tahoma"/>
          <w:color w:val="4472C4" w:themeColor="accent1"/>
        </w:rPr>
        <w:t>-&gt; Décrire les modalités d’inscription par la commune ou l’EPCI et d’admission, propres à chaque école ou RPI.</w:t>
      </w:r>
    </w:p>
    <w:p w14:paraId="77F94867" w14:textId="77777777" w:rsidR="00371792" w:rsidRPr="00D26165" w:rsidRDefault="00371792" w:rsidP="00371792">
      <w:pPr>
        <w:pStyle w:val="Default"/>
        <w:jc w:val="both"/>
        <w:rPr>
          <w:rFonts w:asciiTheme="minorHAnsi" w:hAnsiTheme="minorHAnsi"/>
          <w:color w:val="4472C4" w:themeColor="accent1"/>
        </w:rPr>
      </w:pPr>
      <w:r>
        <w:rPr>
          <w:rFonts w:asciiTheme="minorHAnsi" w:hAnsiTheme="minorHAnsi" w:cs="Tahoma"/>
          <w:color w:val="4472C4" w:themeColor="accent1"/>
        </w:rPr>
        <w:t xml:space="preserve">-&gt; Décrire les modalités de demande d’aménagement de l’emploi du temps pour les enfants de PS. </w:t>
      </w:r>
    </w:p>
    <w:p w14:paraId="61BAD57F" w14:textId="77777777" w:rsidR="00400D4A" w:rsidRPr="00D26165" w:rsidRDefault="00400D4A" w:rsidP="004A53D2">
      <w:pPr>
        <w:jc w:val="both"/>
        <w:rPr>
          <w:rFonts w:asciiTheme="minorHAnsi" w:hAnsiTheme="minorHAnsi"/>
          <w:b/>
        </w:rPr>
      </w:pPr>
    </w:p>
    <w:p w14:paraId="4F539B53" w14:textId="25CB85BD" w:rsidR="00400D4A" w:rsidRPr="00D26165" w:rsidRDefault="00950370" w:rsidP="004A53D2">
      <w:pPr>
        <w:jc w:val="both"/>
        <w:rPr>
          <w:rFonts w:asciiTheme="minorHAnsi" w:hAnsiTheme="minorHAnsi"/>
          <w:b/>
        </w:rPr>
      </w:pPr>
      <w:r w:rsidRPr="00D26165">
        <w:rPr>
          <w:rFonts w:asciiTheme="minorHAnsi" w:hAnsiTheme="minorHAnsi"/>
          <w:b/>
        </w:rPr>
        <w:t xml:space="preserve">Titre 3 </w:t>
      </w:r>
      <w:r w:rsidR="00400D4A" w:rsidRPr="00D26165">
        <w:rPr>
          <w:rFonts w:asciiTheme="minorHAnsi" w:hAnsiTheme="minorHAnsi"/>
          <w:b/>
        </w:rPr>
        <w:t xml:space="preserve">- FREQUENTATION SCOLAIRE ET CONTROLE DES ABSENCES </w:t>
      </w:r>
    </w:p>
    <w:p w14:paraId="583DA9BA" w14:textId="77777777" w:rsidR="00D26165" w:rsidRPr="00D26165" w:rsidRDefault="00D26165" w:rsidP="004A53D2">
      <w:pPr>
        <w:pStyle w:val="Default"/>
        <w:jc w:val="both"/>
        <w:rPr>
          <w:rFonts w:asciiTheme="minorHAnsi" w:hAnsiTheme="minorHAnsi"/>
        </w:rPr>
      </w:pPr>
    </w:p>
    <w:p w14:paraId="5BC87A7E" w14:textId="22B015B6" w:rsidR="00243A4B" w:rsidRPr="00D26165" w:rsidRDefault="00243A4B" w:rsidP="004A53D2">
      <w:pPr>
        <w:pStyle w:val="Default"/>
        <w:jc w:val="both"/>
        <w:rPr>
          <w:rFonts w:asciiTheme="minorHAnsi" w:hAnsiTheme="minorHAnsi"/>
        </w:rPr>
      </w:pPr>
      <w:r w:rsidRPr="00D26165">
        <w:rPr>
          <w:rFonts w:asciiTheme="minorHAnsi" w:hAnsiTheme="minorHAnsi"/>
        </w:rPr>
        <w:t xml:space="preserve">Il est tenu dans chaque école </w:t>
      </w:r>
      <w:r w:rsidR="00463F8F" w:rsidRPr="00D26165">
        <w:rPr>
          <w:rFonts w:asciiTheme="minorHAnsi" w:hAnsiTheme="minorHAnsi"/>
        </w:rPr>
        <w:t>ou</w:t>
      </w:r>
      <w:r w:rsidRPr="00D26165">
        <w:rPr>
          <w:rFonts w:asciiTheme="minorHAnsi" w:hAnsiTheme="minorHAnsi"/>
        </w:rPr>
        <w:t xml:space="preserve"> établissement scolaire privé, un registre d’appel sur lequel sont mentionnées, pour chaque classe, les absences des élèves inscrits. </w:t>
      </w:r>
    </w:p>
    <w:p w14:paraId="7D9E5AF5" w14:textId="77777777" w:rsidR="007F4AB4" w:rsidRPr="00D26165" w:rsidRDefault="007F4AB4" w:rsidP="004A53D2">
      <w:pPr>
        <w:pStyle w:val="Default"/>
        <w:jc w:val="both"/>
        <w:rPr>
          <w:rFonts w:asciiTheme="minorHAnsi" w:hAnsiTheme="minorHAnsi"/>
        </w:rPr>
      </w:pPr>
    </w:p>
    <w:p w14:paraId="615C8879" w14:textId="5B842235" w:rsidR="00243A4B" w:rsidRPr="00D26165" w:rsidRDefault="00243A4B" w:rsidP="004A53D2">
      <w:pPr>
        <w:pStyle w:val="Default"/>
        <w:jc w:val="both"/>
        <w:rPr>
          <w:rFonts w:asciiTheme="minorHAnsi" w:hAnsiTheme="minorHAnsi"/>
        </w:rPr>
      </w:pPr>
      <w:r w:rsidRPr="00D26165">
        <w:rPr>
          <w:rFonts w:asciiTheme="minorHAnsi" w:hAnsiTheme="minorHAnsi"/>
        </w:rPr>
        <w:t>Lorsqu'un enfant manque momentanément la classe, les personnes responsables doivent, sans délai, faire connaître au directeur ou à la directrice de l'établissement d'enseignement les motifs de cette absence. Les seuls motifs réputés légitimes sont les suivants : maladie de l'enfant, maladie transmissible ou contagieuse d'un membre de la famille, réunion solennelle de famille, empêchement résultant de la difficulté accidentelle des communications, absence temporaire des personnes responsables lorsque les enfants les suivent. Les autres motifs sont appréciés par le directeur académique des services de l’éducation nationale.</w:t>
      </w:r>
    </w:p>
    <w:p w14:paraId="10C92C02" w14:textId="77777777" w:rsidR="00243A4B" w:rsidRPr="00D26165" w:rsidRDefault="00243A4B" w:rsidP="004A53D2">
      <w:pPr>
        <w:jc w:val="both"/>
        <w:rPr>
          <w:rFonts w:asciiTheme="minorHAnsi" w:hAnsiTheme="minorHAnsi"/>
          <w:b/>
        </w:rPr>
      </w:pPr>
    </w:p>
    <w:p w14:paraId="5B9F587A" w14:textId="77777777" w:rsidR="00947E15" w:rsidRPr="00D26165" w:rsidRDefault="007F4AB4" w:rsidP="004A53D2">
      <w:pPr>
        <w:autoSpaceDE w:val="0"/>
        <w:jc w:val="both"/>
        <w:rPr>
          <w:rFonts w:asciiTheme="minorHAnsi" w:hAnsiTheme="minorHAnsi"/>
          <w:bCs/>
        </w:rPr>
      </w:pPr>
      <w:r w:rsidRPr="00D26165">
        <w:rPr>
          <w:rFonts w:asciiTheme="minorHAnsi" w:hAnsiTheme="minorHAnsi"/>
        </w:rPr>
        <w:t>Tout personnel responsable d’une activité organisée pendant le temps scolaire signale les élèves absents.</w:t>
      </w:r>
      <w:r w:rsidR="00243A4B" w:rsidRPr="00D26165">
        <w:rPr>
          <w:rFonts w:asciiTheme="minorHAnsi" w:hAnsiTheme="minorHAnsi"/>
          <w:bCs/>
        </w:rPr>
        <w:t xml:space="preserve"> </w:t>
      </w:r>
    </w:p>
    <w:p w14:paraId="50D5C4D1" w14:textId="77777777" w:rsidR="00947E15" w:rsidRPr="00D26165" w:rsidRDefault="00947E15" w:rsidP="004A53D2">
      <w:pPr>
        <w:autoSpaceDE w:val="0"/>
        <w:jc w:val="both"/>
        <w:rPr>
          <w:rFonts w:asciiTheme="minorHAnsi" w:hAnsiTheme="minorHAnsi"/>
          <w:bCs/>
        </w:rPr>
      </w:pPr>
    </w:p>
    <w:p w14:paraId="1A3B89E4" w14:textId="2072AC9C" w:rsidR="00243A4B" w:rsidRPr="00D26165" w:rsidRDefault="009F4BEB" w:rsidP="004A53D2">
      <w:pPr>
        <w:autoSpaceDE w:val="0"/>
        <w:jc w:val="both"/>
        <w:rPr>
          <w:rFonts w:asciiTheme="minorHAnsi" w:hAnsiTheme="minorHAnsi" w:cs="Arial"/>
          <w:color w:val="4472C4" w:themeColor="accent1"/>
        </w:rPr>
      </w:pPr>
      <w:r>
        <w:rPr>
          <w:rFonts w:asciiTheme="minorHAnsi" w:hAnsiTheme="minorHAnsi"/>
          <w:bCs/>
          <w:color w:val="4472C4" w:themeColor="accent1"/>
        </w:rPr>
        <w:t>D</w:t>
      </w:r>
      <w:r w:rsidR="00243A4B" w:rsidRPr="00D26165">
        <w:rPr>
          <w:rFonts w:asciiTheme="minorHAnsi" w:hAnsiTheme="minorHAnsi"/>
          <w:bCs/>
          <w:color w:val="4472C4" w:themeColor="accent1"/>
        </w:rPr>
        <w:t>écrire</w:t>
      </w:r>
      <w:r w:rsidR="00141B15" w:rsidRPr="00D26165">
        <w:rPr>
          <w:rFonts w:asciiTheme="minorHAnsi" w:hAnsiTheme="minorHAnsi"/>
          <w:bCs/>
          <w:color w:val="4472C4" w:themeColor="accent1"/>
        </w:rPr>
        <w:t xml:space="preserve"> les</w:t>
      </w:r>
      <w:r w:rsidR="00243A4B" w:rsidRPr="00D26165">
        <w:rPr>
          <w:rFonts w:asciiTheme="minorHAnsi" w:hAnsiTheme="minorHAnsi"/>
          <w:bCs/>
          <w:color w:val="4472C4" w:themeColor="accent1"/>
        </w:rPr>
        <w:t xml:space="preserve"> </w:t>
      </w:r>
      <w:r w:rsidR="00141B15" w:rsidRPr="00D26165">
        <w:rPr>
          <w:rFonts w:asciiTheme="minorHAnsi" w:hAnsiTheme="minorHAnsi"/>
          <w:bCs/>
          <w:color w:val="4472C4" w:themeColor="accent1"/>
        </w:rPr>
        <w:t>m</w:t>
      </w:r>
      <w:r w:rsidR="00141B15" w:rsidRPr="00D26165">
        <w:rPr>
          <w:rFonts w:asciiTheme="minorHAnsi" w:hAnsiTheme="minorHAnsi" w:cs="Arial"/>
          <w:color w:val="4472C4" w:themeColor="accent1"/>
        </w:rPr>
        <w:t>odalités d'application de l'obligation d'assiduité, notamment les conditions dans lesquelles les absences des élèves sont signalées aux personnes responsables</w:t>
      </w:r>
      <w:r w:rsidR="00141B15" w:rsidRPr="00D26165">
        <w:rPr>
          <w:rFonts w:asciiTheme="minorHAnsi" w:hAnsiTheme="minorHAnsi"/>
          <w:bCs/>
          <w:color w:val="4472C4" w:themeColor="accent1"/>
        </w:rPr>
        <w:t>.</w:t>
      </w:r>
    </w:p>
    <w:p w14:paraId="661B57E7" w14:textId="77777777" w:rsidR="00243A4B" w:rsidRPr="00D26165" w:rsidRDefault="00400D4A" w:rsidP="004A53D2">
      <w:pPr>
        <w:jc w:val="both"/>
        <w:rPr>
          <w:rFonts w:asciiTheme="minorHAnsi" w:hAnsiTheme="minorHAnsi"/>
        </w:rPr>
      </w:pPr>
      <w:r w:rsidRPr="00D26165">
        <w:rPr>
          <w:rFonts w:asciiTheme="minorHAnsi" w:hAnsiTheme="minorHAnsi"/>
        </w:rPr>
        <w:tab/>
      </w:r>
    </w:p>
    <w:p w14:paraId="5079A32A" w14:textId="49AC849A" w:rsidR="00400D4A" w:rsidRPr="00D26165" w:rsidRDefault="00950370" w:rsidP="004A53D2">
      <w:pPr>
        <w:jc w:val="both"/>
        <w:rPr>
          <w:rFonts w:asciiTheme="minorHAnsi" w:hAnsiTheme="minorHAnsi"/>
          <w:b/>
        </w:rPr>
      </w:pPr>
      <w:r w:rsidRPr="00D26165">
        <w:rPr>
          <w:rFonts w:asciiTheme="minorHAnsi" w:hAnsiTheme="minorHAnsi"/>
          <w:b/>
        </w:rPr>
        <w:t>Titre 4 -</w:t>
      </w:r>
      <w:r w:rsidR="00400D4A" w:rsidRPr="00D26165">
        <w:rPr>
          <w:rFonts w:asciiTheme="minorHAnsi" w:hAnsiTheme="minorHAnsi"/>
          <w:b/>
        </w:rPr>
        <w:t xml:space="preserve"> </w:t>
      </w:r>
      <w:r w:rsidR="00947E15" w:rsidRPr="00D26165">
        <w:rPr>
          <w:rFonts w:asciiTheme="minorHAnsi" w:hAnsiTheme="minorHAnsi"/>
          <w:b/>
        </w:rPr>
        <w:t xml:space="preserve">ORGANISATION DU TEMPS SCOLAIRE </w:t>
      </w:r>
    </w:p>
    <w:p w14:paraId="6858929A" w14:textId="77777777" w:rsidR="00141B15" w:rsidRPr="00D26165" w:rsidRDefault="00400D4A" w:rsidP="004A53D2">
      <w:pPr>
        <w:jc w:val="both"/>
        <w:rPr>
          <w:rFonts w:asciiTheme="minorHAnsi" w:hAnsiTheme="minorHAnsi"/>
        </w:rPr>
      </w:pPr>
      <w:r w:rsidRPr="00D26165">
        <w:rPr>
          <w:rFonts w:asciiTheme="minorHAnsi" w:hAnsiTheme="minorHAnsi"/>
        </w:rPr>
        <w:tab/>
      </w:r>
    </w:p>
    <w:p w14:paraId="12FDD593" w14:textId="2BEC26BF" w:rsidR="00DC4F37" w:rsidRPr="00D26165" w:rsidRDefault="00400D4A" w:rsidP="004A53D2">
      <w:pPr>
        <w:jc w:val="both"/>
        <w:rPr>
          <w:rFonts w:asciiTheme="minorHAnsi" w:hAnsiTheme="minorHAnsi"/>
          <w:b/>
          <w:bCs/>
        </w:rPr>
      </w:pPr>
      <w:r w:rsidRPr="00D26165">
        <w:rPr>
          <w:rFonts w:asciiTheme="minorHAnsi" w:hAnsiTheme="minorHAnsi"/>
          <w:b/>
          <w:bCs/>
        </w:rPr>
        <w:t>1 – Les horaires de l’école</w:t>
      </w:r>
    </w:p>
    <w:p w14:paraId="1D972642" w14:textId="77777777" w:rsidR="00F27F54" w:rsidRPr="00D26165" w:rsidRDefault="00F27F54" w:rsidP="004A53D2">
      <w:pPr>
        <w:ind w:firstLine="708"/>
        <w:jc w:val="both"/>
        <w:rPr>
          <w:rFonts w:asciiTheme="minorHAnsi" w:hAnsiTheme="minorHAnsi"/>
        </w:rPr>
      </w:pPr>
    </w:p>
    <w:p w14:paraId="05699ED4" w14:textId="23CBB6AA" w:rsidR="007F4AB4" w:rsidRPr="00D26165" w:rsidRDefault="007F4AB4" w:rsidP="004A53D2">
      <w:pPr>
        <w:jc w:val="both"/>
        <w:rPr>
          <w:rFonts w:asciiTheme="minorHAnsi" w:hAnsiTheme="minorHAnsi"/>
        </w:rPr>
      </w:pPr>
      <w:r w:rsidRPr="00D26165">
        <w:rPr>
          <w:rFonts w:asciiTheme="minorHAnsi" w:hAnsiTheme="minorHAnsi"/>
        </w:rPr>
        <w:t>Le directeur académique des services de l’éducation nationale fixe les heures d’entrée et de sortie des écoles après consultation du conseil départemental de l’éducation nationale et de la ou les communes concernées. En application de l’article L.521-3 du code de l’éducation, le maire peut, après avis du directeur académique des services de l’éducation nationale, modifier les heures d’entrée et de sortie des écoles en raison des circonstances locales</w:t>
      </w:r>
    </w:p>
    <w:p w14:paraId="359C0024" w14:textId="77777777" w:rsidR="0037598E" w:rsidRDefault="0037598E" w:rsidP="004A53D2">
      <w:pPr>
        <w:jc w:val="both"/>
        <w:rPr>
          <w:rFonts w:asciiTheme="minorHAnsi" w:hAnsiTheme="minorHAnsi"/>
        </w:rPr>
      </w:pPr>
    </w:p>
    <w:p w14:paraId="542A50D7" w14:textId="0D1BC260" w:rsidR="00DC4F37" w:rsidRPr="0037598E" w:rsidRDefault="0037598E" w:rsidP="004A53D2">
      <w:pPr>
        <w:jc w:val="both"/>
        <w:rPr>
          <w:rFonts w:asciiTheme="minorHAnsi" w:hAnsiTheme="minorHAnsi"/>
          <w:color w:val="0070C0"/>
        </w:rPr>
      </w:pPr>
      <w:r w:rsidRPr="0037598E">
        <w:rPr>
          <w:rFonts w:asciiTheme="minorHAnsi" w:hAnsiTheme="minorHAnsi"/>
          <w:color w:val="0070C0"/>
        </w:rPr>
        <w:t>Insérer un tableau des</w:t>
      </w:r>
      <w:r w:rsidR="00DC4F37" w:rsidRPr="0037598E">
        <w:rPr>
          <w:rFonts w:asciiTheme="minorHAnsi" w:hAnsiTheme="minorHAnsi"/>
          <w:color w:val="0070C0"/>
        </w:rPr>
        <w:t xml:space="preserve"> horaires de l’école</w:t>
      </w:r>
      <w:r>
        <w:rPr>
          <w:rFonts w:asciiTheme="minorHAnsi" w:hAnsiTheme="minorHAnsi"/>
          <w:color w:val="0070C0"/>
        </w:rPr>
        <w:t>.</w:t>
      </w:r>
    </w:p>
    <w:p w14:paraId="59B30FE0" w14:textId="77777777" w:rsidR="00DC4F37" w:rsidRPr="00D26165" w:rsidRDefault="00DC4F37" w:rsidP="004A53D2">
      <w:pPr>
        <w:jc w:val="both"/>
        <w:rPr>
          <w:rFonts w:asciiTheme="minorHAnsi" w:hAnsiTheme="minorHAnsi"/>
        </w:rPr>
      </w:pPr>
    </w:p>
    <w:p w14:paraId="6340F268" w14:textId="63BDFD1D" w:rsidR="00400D4A" w:rsidRPr="00D26165" w:rsidRDefault="00400D4A" w:rsidP="004A53D2">
      <w:pPr>
        <w:jc w:val="both"/>
        <w:rPr>
          <w:rFonts w:asciiTheme="minorHAnsi" w:hAnsiTheme="minorHAnsi"/>
          <w:b/>
          <w:bCs/>
        </w:rPr>
      </w:pPr>
      <w:r w:rsidRPr="00D26165">
        <w:rPr>
          <w:rFonts w:asciiTheme="minorHAnsi" w:hAnsiTheme="minorHAnsi"/>
          <w:b/>
          <w:bCs/>
        </w:rPr>
        <w:t>2 - Organisation des APC</w:t>
      </w:r>
    </w:p>
    <w:p w14:paraId="364BA0B1" w14:textId="77777777" w:rsidR="00F27F54" w:rsidRPr="00D26165" w:rsidRDefault="00F27F54" w:rsidP="004A53D2">
      <w:pPr>
        <w:pStyle w:val="Default"/>
        <w:jc w:val="both"/>
        <w:rPr>
          <w:rFonts w:asciiTheme="minorHAnsi" w:hAnsiTheme="minorHAnsi"/>
        </w:rPr>
      </w:pPr>
    </w:p>
    <w:p w14:paraId="5A06250C" w14:textId="5B6B1684" w:rsidR="00DC4F37" w:rsidRPr="00D26165" w:rsidRDefault="00DC4F37" w:rsidP="004A53D2">
      <w:pPr>
        <w:pStyle w:val="Default"/>
        <w:jc w:val="both"/>
        <w:rPr>
          <w:rFonts w:asciiTheme="minorHAnsi" w:hAnsiTheme="minorHAnsi"/>
        </w:rPr>
      </w:pPr>
      <w:r w:rsidRPr="00D26165">
        <w:rPr>
          <w:rFonts w:asciiTheme="minorHAnsi" w:hAnsiTheme="minorHAnsi"/>
        </w:rPr>
        <w:t xml:space="preserve">Le temps consacré </w:t>
      </w:r>
      <w:r w:rsidR="00141B15" w:rsidRPr="00D26165">
        <w:rPr>
          <w:rFonts w:asciiTheme="minorHAnsi" w:hAnsiTheme="minorHAnsi"/>
        </w:rPr>
        <w:t xml:space="preserve">aux </w:t>
      </w:r>
      <w:r w:rsidRPr="00D26165">
        <w:rPr>
          <w:rFonts w:asciiTheme="minorHAnsi" w:hAnsiTheme="minorHAnsi"/>
        </w:rPr>
        <w:t xml:space="preserve">activités pédagogiques complémentaires </w:t>
      </w:r>
      <w:r w:rsidR="00141B15" w:rsidRPr="00D26165">
        <w:rPr>
          <w:rFonts w:asciiTheme="minorHAnsi" w:hAnsiTheme="minorHAnsi"/>
        </w:rPr>
        <w:t xml:space="preserve">(APC) </w:t>
      </w:r>
      <w:r w:rsidRPr="00D26165">
        <w:rPr>
          <w:rFonts w:asciiTheme="minorHAnsi" w:hAnsiTheme="minorHAnsi"/>
        </w:rPr>
        <w:t xml:space="preserve">est de 36 heures. </w:t>
      </w:r>
    </w:p>
    <w:p w14:paraId="72B9B949" w14:textId="77777777" w:rsidR="00DC4F37" w:rsidRPr="00D26165" w:rsidRDefault="00DC4F37" w:rsidP="004A53D2">
      <w:pPr>
        <w:jc w:val="both"/>
        <w:rPr>
          <w:rFonts w:asciiTheme="minorHAnsi" w:hAnsiTheme="minorHAnsi"/>
        </w:rPr>
      </w:pPr>
    </w:p>
    <w:p w14:paraId="495A7ACA" w14:textId="1048C8BC" w:rsidR="00DC4F37" w:rsidRPr="00D26165" w:rsidRDefault="00DC4F37" w:rsidP="004A53D2">
      <w:pPr>
        <w:pStyle w:val="Default"/>
        <w:jc w:val="both"/>
        <w:rPr>
          <w:rFonts w:asciiTheme="minorHAnsi" w:hAnsiTheme="minorHAnsi"/>
        </w:rPr>
      </w:pPr>
      <w:r w:rsidRPr="00D26165">
        <w:rPr>
          <w:rFonts w:asciiTheme="minorHAnsi" w:hAnsiTheme="minorHAnsi"/>
        </w:rPr>
        <w:t xml:space="preserve">L’article D.521-13 du code de l’éducation, prévoit la mise en place d’activités pédagogiques complémentaires organisées par groupes restreints d’élèves </w:t>
      </w:r>
      <w:r w:rsidR="00141B15" w:rsidRPr="00D26165">
        <w:rPr>
          <w:rFonts w:asciiTheme="minorHAnsi" w:hAnsiTheme="minorHAnsi"/>
        </w:rPr>
        <w:t xml:space="preserve">pour soit </w:t>
      </w:r>
      <w:r w:rsidRPr="00D26165">
        <w:rPr>
          <w:rFonts w:asciiTheme="minorHAnsi" w:hAnsiTheme="minorHAnsi"/>
        </w:rPr>
        <w:t xml:space="preserve">: </w:t>
      </w:r>
    </w:p>
    <w:p w14:paraId="2F256396" w14:textId="49C35FC3" w:rsidR="00DC4F37" w:rsidRPr="00D26165" w:rsidRDefault="00DC4F37" w:rsidP="004A53D2">
      <w:pPr>
        <w:pStyle w:val="Default"/>
        <w:jc w:val="both"/>
        <w:rPr>
          <w:rFonts w:asciiTheme="minorHAnsi" w:hAnsiTheme="minorHAnsi"/>
        </w:rPr>
      </w:pPr>
      <w:r w:rsidRPr="00D26165">
        <w:rPr>
          <w:rFonts w:asciiTheme="minorHAnsi" w:hAnsiTheme="minorHAnsi"/>
        </w:rPr>
        <w:t xml:space="preserve">- </w:t>
      </w:r>
      <w:r w:rsidR="00141B15" w:rsidRPr="00D26165">
        <w:rPr>
          <w:rFonts w:asciiTheme="minorHAnsi" w:hAnsiTheme="minorHAnsi"/>
        </w:rPr>
        <w:t>de</w:t>
      </w:r>
      <w:r w:rsidRPr="00D26165">
        <w:rPr>
          <w:rFonts w:asciiTheme="minorHAnsi" w:hAnsiTheme="minorHAnsi"/>
        </w:rPr>
        <w:t xml:space="preserve"> l’aide aux élèves rencontrant des difficultés dans leurs apprentissages ; </w:t>
      </w:r>
    </w:p>
    <w:p w14:paraId="69D4F743" w14:textId="10A2E5D6" w:rsidR="00DC4F37" w:rsidRPr="00D26165" w:rsidRDefault="00DC4F37" w:rsidP="004A53D2">
      <w:pPr>
        <w:jc w:val="both"/>
        <w:rPr>
          <w:rFonts w:asciiTheme="minorHAnsi" w:hAnsiTheme="minorHAnsi"/>
        </w:rPr>
      </w:pPr>
      <w:r w:rsidRPr="00D26165">
        <w:rPr>
          <w:rFonts w:asciiTheme="minorHAnsi" w:hAnsiTheme="minorHAnsi"/>
        </w:rPr>
        <w:t>- une aide au travail personnel</w:t>
      </w:r>
      <w:r w:rsidR="00141B15" w:rsidRPr="00D26165">
        <w:rPr>
          <w:rFonts w:asciiTheme="minorHAnsi" w:hAnsiTheme="minorHAnsi"/>
        </w:rPr>
        <w:t> ;</w:t>
      </w:r>
    </w:p>
    <w:p w14:paraId="2EE83C61" w14:textId="74D453E1" w:rsidR="00DC4F37" w:rsidRPr="00D26165" w:rsidRDefault="00DC4F37" w:rsidP="004A53D2">
      <w:pPr>
        <w:jc w:val="both"/>
        <w:rPr>
          <w:rFonts w:asciiTheme="minorHAnsi" w:hAnsiTheme="minorHAnsi"/>
        </w:rPr>
      </w:pPr>
      <w:r w:rsidRPr="00D26165">
        <w:rPr>
          <w:rFonts w:asciiTheme="minorHAnsi" w:hAnsiTheme="minorHAnsi"/>
        </w:rPr>
        <w:t xml:space="preserve">- </w:t>
      </w:r>
      <w:r w:rsidR="00141B15" w:rsidRPr="00D26165">
        <w:rPr>
          <w:rFonts w:asciiTheme="minorHAnsi" w:hAnsiTheme="minorHAnsi"/>
        </w:rPr>
        <w:t xml:space="preserve">ou </w:t>
      </w:r>
      <w:r w:rsidRPr="00D26165">
        <w:rPr>
          <w:rFonts w:asciiTheme="minorHAnsi" w:hAnsiTheme="minorHAnsi"/>
        </w:rPr>
        <w:t>pour une activité prévue par le projet d’école.</w:t>
      </w:r>
    </w:p>
    <w:p w14:paraId="4B4151D0" w14:textId="77777777" w:rsidR="00DC4F37" w:rsidRPr="00D26165" w:rsidRDefault="00DC4F37" w:rsidP="004A53D2">
      <w:pPr>
        <w:pStyle w:val="Default"/>
        <w:jc w:val="both"/>
        <w:rPr>
          <w:rFonts w:asciiTheme="minorHAnsi" w:hAnsiTheme="minorHAnsi"/>
        </w:rPr>
      </w:pPr>
    </w:p>
    <w:p w14:paraId="49614931" w14:textId="39B0FB68" w:rsidR="00DC4F37" w:rsidRPr="00D26165" w:rsidRDefault="00DC4F37" w:rsidP="004A53D2">
      <w:pPr>
        <w:pStyle w:val="Default"/>
        <w:jc w:val="both"/>
        <w:rPr>
          <w:rFonts w:asciiTheme="minorHAnsi" w:hAnsiTheme="minorHAnsi"/>
        </w:rPr>
      </w:pPr>
      <w:r w:rsidRPr="00D26165">
        <w:rPr>
          <w:rFonts w:asciiTheme="minorHAnsi" w:hAnsiTheme="minorHAnsi"/>
        </w:rPr>
        <w:lastRenderedPageBreak/>
        <w:t xml:space="preserve">L’organisation générale des </w:t>
      </w:r>
      <w:r w:rsidR="00141B15" w:rsidRPr="00D26165">
        <w:rPr>
          <w:rFonts w:asciiTheme="minorHAnsi" w:hAnsiTheme="minorHAnsi"/>
        </w:rPr>
        <w:t>APC</w:t>
      </w:r>
      <w:r w:rsidRPr="00D26165">
        <w:rPr>
          <w:rFonts w:asciiTheme="minorHAnsi" w:hAnsiTheme="minorHAnsi"/>
        </w:rPr>
        <w:t xml:space="preserve"> est arrêtée par l’inspecteur de l’éducation nationale de la circonscription sur proposition du conseil des maîtres. L’ensemble des dispositions retenues est inscrit dans le projet d’école. </w:t>
      </w:r>
    </w:p>
    <w:p w14:paraId="681D822B" w14:textId="77777777" w:rsidR="00DC4F37" w:rsidRPr="00D26165" w:rsidRDefault="00DC4F37" w:rsidP="004A53D2">
      <w:pPr>
        <w:jc w:val="both"/>
        <w:rPr>
          <w:rFonts w:asciiTheme="minorHAnsi" w:hAnsiTheme="minorHAnsi"/>
        </w:rPr>
      </w:pPr>
    </w:p>
    <w:p w14:paraId="773611CD" w14:textId="6E8C9B36" w:rsidR="00DC4F37" w:rsidRPr="00D26165" w:rsidRDefault="00DC4F37" w:rsidP="004A53D2">
      <w:pPr>
        <w:jc w:val="both"/>
        <w:rPr>
          <w:rFonts w:asciiTheme="minorHAnsi" w:hAnsiTheme="minorHAnsi"/>
        </w:rPr>
      </w:pPr>
      <w:r w:rsidRPr="00D26165">
        <w:rPr>
          <w:rFonts w:asciiTheme="minorHAnsi" w:hAnsiTheme="minorHAnsi"/>
        </w:rPr>
        <w:t xml:space="preserve">L’enseignant de chaque classe dresse, après avoir recueilli l’accord des parents ou du représentant légal, la liste des élèves qui bénéficieront des </w:t>
      </w:r>
      <w:r w:rsidR="00141B15" w:rsidRPr="00D26165">
        <w:rPr>
          <w:rFonts w:asciiTheme="minorHAnsi" w:hAnsiTheme="minorHAnsi"/>
        </w:rPr>
        <w:t>APC.</w:t>
      </w:r>
    </w:p>
    <w:p w14:paraId="43374E7A" w14:textId="77777777" w:rsidR="00DC4F37" w:rsidRPr="00D26165" w:rsidRDefault="00DC4F37" w:rsidP="004A53D2">
      <w:pPr>
        <w:jc w:val="both"/>
        <w:rPr>
          <w:rFonts w:asciiTheme="minorHAnsi" w:hAnsiTheme="minorHAnsi"/>
        </w:rPr>
      </w:pPr>
    </w:p>
    <w:p w14:paraId="572AF1B9" w14:textId="4834E444" w:rsidR="00DC4F37" w:rsidRPr="00D26165" w:rsidRDefault="00DC4F37" w:rsidP="004A53D2">
      <w:pPr>
        <w:jc w:val="both"/>
        <w:rPr>
          <w:rFonts w:asciiTheme="minorHAnsi" w:hAnsiTheme="minorHAnsi"/>
          <w:color w:val="4472C4" w:themeColor="accent1"/>
        </w:rPr>
      </w:pPr>
      <w:r w:rsidRPr="00D26165">
        <w:rPr>
          <w:rFonts w:asciiTheme="minorHAnsi" w:hAnsiTheme="minorHAnsi"/>
          <w:color w:val="4472C4" w:themeColor="accent1"/>
        </w:rPr>
        <w:t xml:space="preserve"> </w:t>
      </w:r>
      <w:r w:rsidR="00141B15" w:rsidRPr="00D26165">
        <w:rPr>
          <w:rFonts w:asciiTheme="minorHAnsi" w:hAnsiTheme="minorHAnsi"/>
          <w:color w:val="4472C4" w:themeColor="accent1"/>
        </w:rPr>
        <w:t>Ecrire les m</w:t>
      </w:r>
      <w:r w:rsidR="0037598E">
        <w:rPr>
          <w:rFonts w:asciiTheme="minorHAnsi" w:hAnsiTheme="minorHAnsi"/>
          <w:color w:val="4472C4" w:themeColor="accent1"/>
        </w:rPr>
        <w:t xml:space="preserve">odalités de mise en </w:t>
      </w:r>
      <w:r w:rsidR="00AE4FAC">
        <w:rPr>
          <w:rFonts w:asciiTheme="minorHAnsi" w:hAnsiTheme="minorHAnsi"/>
          <w:color w:val="4472C4" w:themeColor="accent1"/>
        </w:rPr>
        <w:t>œu</w:t>
      </w:r>
      <w:r w:rsidR="00AE4FAC" w:rsidRPr="00D26165">
        <w:rPr>
          <w:rFonts w:asciiTheme="minorHAnsi" w:hAnsiTheme="minorHAnsi"/>
          <w:color w:val="4472C4" w:themeColor="accent1"/>
        </w:rPr>
        <w:t>vre</w:t>
      </w:r>
      <w:r w:rsidRPr="00D26165">
        <w:rPr>
          <w:rFonts w:asciiTheme="minorHAnsi" w:hAnsiTheme="minorHAnsi"/>
          <w:color w:val="4472C4" w:themeColor="accent1"/>
        </w:rPr>
        <w:t xml:space="preserve"> des APC dans l’école</w:t>
      </w:r>
      <w:r w:rsidR="0037598E">
        <w:rPr>
          <w:rFonts w:asciiTheme="minorHAnsi" w:hAnsiTheme="minorHAnsi"/>
          <w:color w:val="4472C4" w:themeColor="accent1"/>
        </w:rPr>
        <w:t>.</w:t>
      </w:r>
    </w:p>
    <w:p w14:paraId="6B21BE48" w14:textId="77777777" w:rsidR="00DC4F37" w:rsidRPr="00D26165" w:rsidRDefault="00DC4F37" w:rsidP="004A53D2">
      <w:pPr>
        <w:jc w:val="both"/>
        <w:rPr>
          <w:rFonts w:asciiTheme="minorHAnsi" w:hAnsiTheme="minorHAnsi"/>
          <w:b/>
        </w:rPr>
      </w:pPr>
    </w:p>
    <w:p w14:paraId="4DA068C1" w14:textId="5A62B4FF" w:rsidR="00400D4A" w:rsidRPr="00D26165" w:rsidRDefault="00950370" w:rsidP="004A53D2">
      <w:pPr>
        <w:jc w:val="both"/>
        <w:rPr>
          <w:rFonts w:asciiTheme="minorHAnsi" w:hAnsiTheme="minorHAnsi"/>
          <w:b/>
        </w:rPr>
      </w:pPr>
      <w:r w:rsidRPr="00D26165">
        <w:rPr>
          <w:rFonts w:asciiTheme="minorHAnsi" w:hAnsiTheme="minorHAnsi"/>
          <w:b/>
        </w:rPr>
        <w:t>Titre 5 -</w:t>
      </w:r>
      <w:r w:rsidR="00400D4A" w:rsidRPr="00D26165">
        <w:rPr>
          <w:rFonts w:asciiTheme="minorHAnsi" w:hAnsiTheme="minorHAnsi"/>
          <w:b/>
        </w:rPr>
        <w:t xml:space="preserve"> Vie scolaire </w:t>
      </w:r>
    </w:p>
    <w:p w14:paraId="17C688DC" w14:textId="77777777" w:rsidR="00F27F54" w:rsidRPr="00D26165" w:rsidRDefault="00F27F54" w:rsidP="004A53D2">
      <w:pPr>
        <w:jc w:val="both"/>
        <w:rPr>
          <w:rFonts w:asciiTheme="minorHAnsi" w:hAnsiTheme="minorHAnsi"/>
          <w:b/>
        </w:rPr>
      </w:pPr>
    </w:p>
    <w:p w14:paraId="3EA16DDF" w14:textId="0AA41CBA" w:rsidR="00141B15" w:rsidRPr="00D26165" w:rsidRDefault="00141B15" w:rsidP="004A53D2">
      <w:pPr>
        <w:autoSpaceDE w:val="0"/>
        <w:jc w:val="both"/>
        <w:rPr>
          <w:rFonts w:asciiTheme="minorHAnsi" w:hAnsiTheme="minorHAnsi" w:cs="Arial"/>
          <w:b/>
          <w:u w:val="single"/>
        </w:rPr>
      </w:pPr>
      <w:r w:rsidRPr="00D26165">
        <w:rPr>
          <w:rFonts w:asciiTheme="minorHAnsi" w:hAnsiTheme="minorHAnsi"/>
          <w:b/>
        </w:rPr>
        <w:t>1 – Dispositions générales</w:t>
      </w:r>
      <w:r w:rsidRPr="00D26165">
        <w:rPr>
          <w:rFonts w:asciiTheme="minorHAnsi" w:hAnsiTheme="minorHAnsi" w:cs="Arial"/>
          <w:b/>
          <w:u w:val="single"/>
        </w:rPr>
        <w:t xml:space="preserve">  </w:t>
      </w:r>
    </w:p>
    <w:p w14:paraId="787A94EC" w14:textId="77777777" w:rsidR="00F27F54" w:rsidRPr="00D26165" w:rsidRDefault="00F27F54" w:rsidP="004A53D2">
      <w:pPr>
        <w:autoSpaceDE w:val="0"/>
        <w:jc w:val="both"/>
        <w:rPr>
          <w:rFonts w:asciiTheme="minorHAnsi" w:hAnsiTheme="minorHAnsi" w:cs="Arial"/>
          <w:b/>
          <w:u w:val="single"/>
        </w:rPr>
      </w:pPr>
    </w:p>
    <w:p w14:paraId="0ED153F3" w14:textId="11B00923" w:rsidR="00141B15" w:rsidRPr="00D26165" w:rsidRDefault="00141B15" w:rsidP="004A53D2">
      <w:pPr>
        <w:autoSpaceDE w:val="0"/>
        <w:jc w:val="both"/>
        <w:rPr>
          <w:rFonts w:asciiTheme="minorHAnsi" w:hAnsiTheme="minorHAnsi" w:cs="Arial"/>
          <w:bCs/>
          <w:u w:val="single"/>
        </w:rPr>
      </w:pPr>
      <w:r w:rsidRPr="00D26165">
        <w:rPr>
          <w:rFonts w:asciiTheme="minorHAnsi" w:hAnsiTheme="minorHAnsi" w:cs="Arial"/>
        </w:rPr>
        <w:t>La communauté éducative, définie par l'</w:t>
      </w:r>
      <w:hyperlink r:id="rId11" w:history="1">
        <w:r w:rsidRPr="00D26165">
          <w:rPr>
            <w:rStyle w:val="Lienhypertexte"/>
            <w:rFonts w:asciiTheme="minorHAnsi" w:hAnsiTheme="minorHAnsi" w:cs="Arial"/>
            <w:color w:val="auto"/>
            <w:u w:val="none"/>
          </w:rPr>
          <w:t>article L. 111-3</w:t>
        </w:r>
      </w:hyperlink>
      <w:r w:rsidRPr="00D26165">
        <w:rPr>
          <w:rFonts w:asciiTheme="minorHAnsi" w:hAnsiTheme="minorHAnsi" w:cs="Arial"/>
        </w:rPr>
        <w:t xml:space="preserve"> du code de l'éducation, rassemble  à l'école, les élèves et tous ceux qui, dans l'école ou en relation avec elle, participent à l'accomplissement de ses missions. Elle réunit les personnels de l'école, les parents d'élèves, les collectivités territoriales compétentes pour l'école ainsi que les acteurs institutionnels, économiques et sociaux associés au service public d'éducation.</w:t>
      </w:r>
    </w:p>
    <w:p w14:paraId="0F8E39D1" w14:textId="77777777" w:rsidR="00141B15" w:rsidRPr="00D26165" w:rsidRDefault="00141B15" w:rsidP="004A53D2">
      <w:pPr>
        <w:autoSpaceDE w:val="0"/>
        <w:jc w:val="both"/>
        <w:rPr>
          <w:rFonts w:asciiTheme="minorHAnsi" w:hAnsiTheme="minorHAnsi" w:cs="Arial"/>
        </w:rPr>
      </w:pPr>
    </w:p>
    <w:p w14:paraId="5E4CC4AA" w14:textId="295B50AB" w:rsidR="00141B15" w:rsidRPr="00D26165" w:rsidRDefault="00141B15" w:rsidP="004A53D2">
      <w:pPr>
        <w:autoSpaceDE w:val="0"/>
        <w:jc w:val="both"/>
        <w:rPr>
          <w:rFonts w:asciiTheme="minorHAnsi" w:hAnsiTheme="minorHAnsi" w:cs="Arial"/>
          <w:u w:val="single"/>
        </w:rPr>
      </w:pPr>
      <w:r w:rsidRPr="00D26165">
        <w:rPr>
          <w:rFonts w:asciiTheme="minorHAnsi" w:hAnsiTheme="minorHAnsi" w:cs="Arial"/>
        </w:rPr>
        <w:t>Tous les membres de cette communauté doivent, lors de leur participation à l'action de l'école, respecter le pluralisme des opinions et les principes de laïcité et neutralité (conformément à l'</w:t>
      </w:r>
      <w:hyperlink r:id="rId12" w:history="1">
        <w:r w:rsidRPr="00D26165">
          <w:rPr>
            <w:rStyle w:val="Lienhypertexte"/>
            <w:rFonts w:asciiTheme="minorHAnsi" w:hAnsiTheme="minorHAnsi" w:cs="Arial"/>
            <w:color w:val="auto"/>
            <w:u w:val="none"/>
          </w:rPr>
          <w:t>article L. 141-5-1</w:t>
        </w:r>
      </w:hyperlink>
      <w:r w:rsidRPr="00D26165">
        <w:rPr>
          <w:rFonts w:asciiTheme="minorHAnsi" w:hAnsiTheme="minorHAnsi" w:cs="Arial"/>
        </w:rPr>
        <w:t xml:space="preserve"> du code de l'éducation issu de la </w:t>
      </w:r>
      <w:hyperlink r:id="rId13" w:history="1">
        <w:r w:rsidRPr="00D26165">
          <w:rPr>
            <w:rStyle w:val="Lienhypertexte"/>
            <w:rFonts w:asciiTheme="minorHAnsi" w:hAnsiTheme="minorHAnsi" w:cs="Arial"/>
            <w:color w:val="auto"/>
            <w:u w:val="none"/>
          </w:rPr>
          <w:t xml:space="preserve">loi n° 2004-228 du 15 mars 2004) </w:t>
        </w:r>
      </w:hyperlink>
      <w:r w:rsidRPr="00D26165">
        <w:rPr>
          <w:rFonts w:asciiTheme="minorHAnsi" w:hAnsiTheme="minorHAnsi" w:cs="Arial"/>
        </w:rPr>
        <w:t>; ils doivent, en outre, faire preuve d'une totale discrétion sur toutes les informations individuelles auxquelles ils ont pu avoir accès dans le cadre de l'école. Le directeur d'école doit signaler les comportements inappropriés à l'inspecteur de l'éducation nationale chargé de la circonscription</w:t>
      </w:r>
      <w:r w:rsidR="00712115" w:rsidRPr="00D26165">
        <w:rPr>
          <w:rFonts w:asciiTheme="minorHAnsi" w:hAnsiTheme="minorHAnsi" w:cs="Arial"/>
        </w:rPr>
        <w:t>.</w:t>
      </w:r>
    </w:p>
    <w:p w14:paraId="0F134528" w14:textId="1F389DC5" w:rsidR="00141B15" w:rsidRPr="00D26165" w:rsidRDefault="00141B15" w:rsidP="004A53D2">
      <w:pPr>
        <w:jc w:val="both"/>
        <w:rPr>
          <w:rFonts w:asciiTheme="minorHAnsi" w:hAnsiTheme="minorHAnsi"/>
          <w:b/>
        </w:rPr>
      </w:pPr>
    </w:p>
    <w:p w14:paraId="434B2E23" w14:textId="09491AD7" w:rsidR="005B5315" w:rsidRPr="00D26165" w:rsidRDefault="005B5315" w:rsidP="004A53D2">
      <w:pPr>
        <w:autoSpaceDE w:val="0"/>
        <w:jc w:val="both"/>
        <w:rPr>
          <w:rFonts w:asciiTheme="minorHAnsi" w:hAnsiTheme="minorHAnsi" w:cs="Arial"/>
          <w:b/>
          <w:bCs/>
        </w:rPr>
      </w:pPr>
      <w:r w:rsidRPr="00D26165">
        <w:rPr>
          <w:rFonts w:asciiTheme="minorHAnsi" w:hAnsiTheme="minorHAnsi"/>
          <w:b/>
          <w:bCs/>
        </w:rPr>
        <w:t xml:space="preserve">2 – </w:t>
      </w:r>
      <w:r w:rsidRPr="00D26165">
        <w:rPr>
          <w:rFonts w:asciiTheme="minorHAnsi" w:hAnsiTheme="minorHAnsi" w:cs="Arial"/>
          <w:b/>
          <w:bCs/>
        </w:rPr>
        <w:t>Droits et obligations des membres de la communauté éducative</w:t>
      </w:r>
    </w:p>
    <w:p w14:paraId="7B12B449" w14:textId="77777777" w:rsidR="005B5315" w:rsidRPr="00D26165" w:rsidRDefault="005B5315" w:rsidP="004A53D2">
      <w:pPr>
        <w:autoSpaceDE w:val="0"/>
        <w:jc w:val="both"/>
        <w:rPr>
          <w:rFonts w:asciiTheme="minorHAnsi" w:hAnsiTheme="minorHAnsi"/>
          <w:b/>
          <w:bCs/>
        </w:rPr>
      </w:pPr>
    </w:p>
    <w:p w14:paraId="0815928E" w14:textId="2F327881" w:rsidR="00947E15" w:rsidRPr="00D26165" w:rsidRDefault="005B5315" w:rsidP="004A53D2">
      <w:pPr>
        <w:autoSpaceDE w:val="0"/>
        <w:jc w:val="both"/>
        <w:rPr>
          <w:rFonts w:asciiTheme="minorHAnsi" w:hAnsiTheme="minorHAnsi" w:cs="Arial"/>
          <w:b/>
          <w:bCs/>
        </w:rPr>
      </w:pPr>
      <w:r w:rsidRPr="00D26165">
        <w:rPr>
          <w:rFonts w:asciiTheme="minorHAnsi" w:hAnsiTheme="minorHAnsi"/>
          <w:b/>
          <w:bCs/>
        </w:rPr>
        <w:t xml:space="preserve">2.1 - </w:t>
      </w:r>
      <w:r w:rsidR="00947E15" w:rsidRPr="00D26165">
        <w:rPr>
          <w:rFonts w:asciiTheme="minorHAnsi" w:hAnsiTheme="minorHAnsi" w:cs="Arial"/>
          <w:b/>
          <w:bCs/>
        </w:rPr>
        <w:t>Les élèves</w:t>
      </w:r>
    </w:p>
    <w:p w14:paraId="3E45B22C" w14:textId="77777777" w:rsidR="00F27F54" w:rsidRPr="00D26165" w:rsidRDefault="00F27F54" w:rsidP="004A53D2">
      <w:pPr>
        <w:autoSpaceDE w:val="0"/>
        <w:jc w:val="both"/>
        <w:rPr>
          <w:rFonts w:asciiTheme="minorHAnsi" w:hAnsiTheme="minorHAnsi" w:cs="Arial"/>
          <w:b/>
          <w:bCs/>
        </w:rPr>
      </w:pPr>
    </w:p>
    <w:p w14:paraId="2E24D4B5" w14:textId="3F74E58F" w:rsidR="005B5315" w:rsidRPr="00D26165" w:rsidRDefault="00947E15" w:rsidP="004A53D2">
      <w:pPr>
        <w:pStyle w:val="Paragraphedeliste"/>
        <w:numPr>
          <w:ilvl w:val="0"/>
          <w:numId w:val="7"/>
        </w:numPr>
        <w:autoSpaceDE w:val="0"/>
        <w:spacing w:after="0" w:line="240" w:lineRule="auto"/>
        <w:ind w:left="567"/>
        <w:jc w:val="both"/>
        <w:rPr>
          <w:rFonts w:eastAsia="Arial" w:cs="Arial"/>
          <w:sz w:val="24"/>
          <w:szCs w:val="24"/>
          <w:u w:val="single"/>
        </w:rPr>
      </w:pPr>
      <w:r w:rsidRPr="00D26165">
        <w:rPr>
          <w:rFonts w:cs="Arial"/>
          <w:sz w:val="24"/>
          <w:szCs w:val="24"/>
          <w:u w:val="single"/>
        </w:rPr>
        <w:t>Les d</w:t>
      </w:r>
      <w:r w:rsidR="005B5315" w:rsidRPr="00D26165">
        <w:rPr>
          <w:rFonts w:cs="Arial"/>
          <w:sz w:val="24"/>
          <w:szCs w:val="24"/>
          <w:u w:val="single"/>
        </w:rPr>
        <w:t>roits</w:t>
      </w:r>
      <w:r w:rsidR="005B5315" w:rsidRPr="00D26165">
        <w:rPr>
          <w:rFonts w:eastAsia="Arial" w:cs="Arial"/>
          <w:sz w:val="24"/>
          <w:szCs w:val="24"/>
          <w:u w:val="single"/>
        </w:rPr>
        <w:t xml:space="preserve"> </w:t>
      </w:r>
      <w:r w:rsidRPr="00D26165">
        <w:rPr>
          <w:rFonts w:eastAsia="Arial" w:cs="Arial"/>
          <w:sz w:val="24"/>
          <w:szCs w:val="24"/>
          <w:u w:val="single"/>
        </w:rPr>
        <w:t>des élèves</w:t>
      </w:r>
    </w:p>
    <w:p w14:paraId="7B3F1E28" w14:textId="77777777" w:rsidR="00F27F54" w:rsidRPr="00D26165" w:rsidRDefault="00F27F54" w:rsidP="004A53D2">
      <w:pPr>
        <w:autoSpaceDE w:val="0"/>
        <w:ind w:left="708"/>
        <w:jc w:val="both"/>
        <w:rPr>
          <w:rFonts w:asciiTheme="minorHAnsi" w:eastAsia="Arial" w:hAnsiTheme="minorHAnsi" w:cs="Arial"/>
        </w:rPr>
      </w:pPr>
    </w:p>
    <w:p w14:paraId="7D4A3631" w14:textId="2ABE9610" w:rsidR="005B5315" w:rsidRPr="00D26165" w:rsidRDefault="005B5315" w:rsidP="004A53D2">
      <w:pPr>
        <w:autoSpaceDE w:val="0"/>
        <w:jc w:val="both"/>
        <w:rPr>
          <w:rFonts w:asciiTheme="minorHAnsi" w:hAnsiTheme="minorHAnsi" w:cs="Arial"/>
        </w:rPr>
      </w:pPr>
      <w:r w:rsidRPr="00D26165">
        <w:rPr>
          <w:rFonts w:asciiTheme="minorHAnsi" w:hAnsiTheme="minorHAnsi" w:cs="Arial"/>
        </w:rPr>
        <w:t xml:space="preserve">Conformément à l'article 28 de la </w:t>
      </w:r>
      <w:hyperlink r:id="rId14" w:history="1">
        <w:r w:rsidRPr="00D26165">
          <w:rPr>
            <w:rStyle w:val="Lienhypertexte"/>
            <w:rFonts w:asciiTheme="minorHAnsi" w:hAnsiTheme="minorHAnsi" w:cs="Arial"/>
            <w:color w:val="auto"/>
            <w:u w:val="none"/>
          </w:rPr>
          <w:t>Convention relative aux droits de l'enfant du 20 novembre 1989</w:t>
        </w:r>
      </w:hyperlink>
      <w:r w:rsidRPr="00D26165">
        <w:rPr>
          <w:rFonts w:asciiTheme="minorHAnsi" w:hAnsiTheme="minorHAnsi" w:cs="Arial"/>
        </w:rPr>
        <w:t xml:space="preserve">  « Les États parties prennent toutes les mesures appropriées pour veiller à ce que la discipline scolaire soit appliquée d'une manière compatible avec la dignité de l'enfant en tant qu'être humain et conformément à la présente Convention ». En conséquence, « tout châtiment corporel ou traitement humiliant est strictement interdit ».</w:t>
      </w:r>
    </w:p>
    <w:p w14:paraId="485EB5AE" w14:textId="77777777" w:rsidR="005B5315" w:rsidRPr="00D26165" w:rsidRDefault="005B5315" w:rsidP="004A53D2">
      <w:pPr>
        <w:autoSpaceDE w:val="0"/>
        <w:jc w:val="both"/>
        <w:rPr>
          <w:rFonts w:asciiTheme="minorHAnsi" w:hAnsiTheme="minorHAnsi" w:cs="Arial"/>
        </w:rPr>
      </w:pPr>
    </w:p>
    <w:p w14:paraId="230DF063" w14:textId="3EAE8630" w:rsidR="005B5315" w:rsidRPr="00D26165" w:rsidRDefault="005B5315" w:rsidP="004A53D2">
      <w:pPr>
        <w:autoSpaceDE w:val="0"/>
        <w:jc w:val="both"/>
        <w:rPr>
          <w:rFonts w:asciiTheme="minorHAnsi" w:hAnsiTheme="minorHAnsi" w:cs="Arial"/>
        </w:rPr>
      </w:pPr>
      <w:r w:rsidRPr="00D26165">
        <w:rPr>
          <w:rFonts w:asciiTheme="minorHAnsi" w:hAnsiTheme="minorHAnsi" w:cs="Arial"/>
        </w:rPr>
        <w:t>Les élèves doivent être préservés de tout propos ou comportement humiliant et respectés dans leur singularité. En outre, ils doivent bénéficier de garanties de protection contre toute violence physique ou morale, ces garanties s'appliquant non seulement aux relations à l'intérieur de l'école, mais aussi à l'usage d'Internet dans le cadre scolaire.</w:t>
      </w:r>
    </w:p>
    <w:p w14:paraId="68CBBFBB" w14:textId="77777777" w:rsidR="005B5315" w:rsidRPr="00D26165" w:rsidRDefault="005B5315" w:rsidP="004A53D2">
      <w:pPr>
        <w:autoSpaceDE w:val="0"/>
        <w:jc w:val="both"/>
        <w:rPr>
          <w:rFonts w:asciiTheme="minorHAnsi" w:hAnsiTheme="minorHAnsi" w:cs="Arial"/>
        </w:rPr>
      </w:pPr>
    </w:p>
    <w:p w14:paraId="6B876ADB" w14:textId="6B9DF6F8" w:rsidR="005B5315" w:rsidRPr="00D26165" w:rsidRDefault="00F27F54" w:rsidP="004A53D2">
      <w:pPr>
        <w:pStyle w:val="Paragraphedeliste"/>
        <w:numPr>
          <w:ilvl w:val="0"/>
          <w:numId w:val="7"/>
        </w:numPr>
        <w:autoSpaceDE w:val="0"/>
        <w:spacing w:after="0" w:line="240" w:lineRule="auto"/>
        <w:ind w:left="567"/>
        <w:jc w:val="both"/>
        <w:rPr>
          <w:rFonts w:cs="Arial"/>
          <w:sz w:val="24"/>
          <w:szCs w:val="24"/>
          <w:u w:val="single"/>
        </w:rPr>
      </w:pPr>
      <w:r w:rsidRPr="00D26165">
        <w:rPr>
          <w:rFonts w:cs="Arial"/>
          <w:sz w:val="24"/>
          <w:szCs w:val="24"/>
          <w:u w:val="single"/>
        </w:rPr>
        <w:t>Les</w:t>
      </w:r>
      <w:r w:rsidR="005B5315" w:rsidRPr="00D26165">
        <w:rPr>
          <w:rFonts w:cs="Arial"/>
          <w:sz w:val="24"/>
          <w:szCs w:val="24"/>
          <w:u w:val="single"/>
        </w:rPr>
        <w:t xml:space="preserve"> </w:t>
      </w:r>
      <w:r w:rsidRPr="00D26165">
        <w:rPr>
          <w:rFonts w:cs="Arial"/>
          <w:sz w:val="24"/>
          <w:szCs w:val="24"/>
          <w:u w:val="single"/>
        </w:rPr>
        <w:t>o</w:t>
      </w:r>
      <w:r w:rsidR="005B5315" w:rsidRPr="00D26165">
        <w:rPr>
          <w:rFonts w:cs="Arial"/>
          <w:sz w:val="24"/>
          <w:szCs w:val="24"/>
          <w:u w:val="single"/>
        </w:rPr>
        <w:t>bligations</w:t>
      </w:r>
      <w:r w:rsidR="00947E15" w:rsidRPr="00D26165">
        <w:rPr>
          <w:rFonts w:cs="Arial"/>
          <w:sz w:val="24"/>
          <w:szCs w:val="24"/>
          <w:u w:val="single"/>
        </w:rPr>
        <w:t xml:space="preserve"> des élèves</w:t>
      </w:r>
    </w:p>
    <w:p w14:paraId="6745270C" w14:textId="77777777" w:rsidR="00F27F54" w:rsidRPr="00D26165" w:rsidRDefault="00F27F54" w:rsidP="004A53D2">
      <w:pPr>
        <w:autoSpaceDE w:val="0"/>
        <w:ind w:left="708"/>
        <w:jc w:val="both"/>
        <w:rPr>
          <w:rFonts w:asciiTheme="minorHAnsi" w:hAnsiTheme="minorHAnsi" w:cs="Arial"/>
        </w:rPr>
      </w:pPr>
    </w:p>
    <w:p w14:paraId="58437659" w14:textId="77777777" w:rsidR="00947E15" w:rsidRPr="00D26165" w:rsidRDefault="005B5315" w:rsidP="004A53D2">
      <w:pPr>
        <w:autoSpaceDE w:val="0"/>
        <w:jc w:val="both"/>
        <w:rPr>
          <w:rFonts w:asciiTheme="minorHAnsi" w:hAnsiTheme="minorHAnsi" w:cs="Arial"/>
        </w:rPr>
      </w:pPr>
      <w:r w:rsidRPr="00D26165">
        <w:rPr>
          <w:rFonts w:asciiTheme="minorHAnsi" w:hAnsiTheme="minorHAnsi" w:cs="Arial"/>
        </w:rPr>
        <w:t xml:space="preserve">Chaque élève a l'obligation de n'user d'aucune violence et de respecter les règles de comportement et de civilité édictées par le règlement intérieur. </w:t>
      </w:r>
    </w:p>
    <w:p w14:paraId="7DC668E4" w14:textId="77777777" w:rsidR="00947E15" w:rsidRPr="00D26165" w:rsidRDefault="00947E15" w:rsidP="004A53D2">
      <w:pPr>
        <w:autoSpaceDE w:val="0"/>
        <w:jc w:val="both"/>
        <w:rPr>
          <w:rFonts w:asciiTheme="minorHAnsi" w:hAnsiTheme="minorHAnsi" w:cs="Arial"/>
        </w:rPr>
      </w:pPr>
    </w:p>
    <w:p w14:paraId="543475EA" w14:textId="2F201B5C" w:rsidR="005B5315" w:rsidRPr="00D26165" w:rsidRDefault="005B5315" w:rsidP="004A53D2">
      <w:pPr>
        <w:autoSpaceDE w:val="0"/>
        <w:jc w:val="both"/>
        <w:rPr>
          <w:rFonts w:asciiTheme="minorHAnsi" w:hAnsiTheme="minorHAnsi" w:cs="Arial"/>
        </w:rPr>
      </w:pPr>
      <w:r w:rsidRPr="00D26165">
        <w:rPr>
          <w:rFonts w:asciiTheme="minorHAnsi" w:hAnsiTheme="minorHAnsi" w:cs="Arial"/>
        </w:rPr>
        <w:lastRenderedPageBreak/>
        <w:t>Les élèves doivent, notamment :</w:t>
      </w:r>
    </w:p>
    <w:p w14:paraId="57BEE9AB" w14:textId="77777777" w:rsidR="00947E15" w:rsidRPr="00D26165" w:rsidRDefault="005B5315" w:rsidP="004A53D2">
      <w:pPr>
        <w:autoSpaceDE w:val="0"/>
        <w:jc w:val="both"/>
        <w:rPr>
          <w:rFonts w:asciiTheme="minorHAnsi" w:hAnsiTheme="minorHAnsi" w:cs="Arial"/>
        </w:rPr>
      </w:pPr>
      <w:r w:rsidRPr="00D26165">
        <w:rPr>
          <w:rFonts w:asciiTheme="minorHAnsi" w:hAnsiTheme="minorHAnsi" w:cs="Arial"/>
        </w:rPr>
        <w:t xml:space="preserve">- utiliser un langage approprié aux relations au sein d'une communauté éducative, </w:t>
      </w:r>
    </w:p>
    <w:p w14:paraId="3AF8C5BB" w14:textId="77777777" w:rsidR="00947E15" w:rsidRPr="00D26165" w:rsidRDefault="005B5315" w:rsidP="004A53D2">
      <w:pPr>
        <w:autoSpaceDE w:val="0"/>
        <w:jc w:val="both"/>
        <w:rPr>
          <w:rFonts w:asciiTheme="minorHAnsi" w:hAnsiTheme="minorHAnsi" w:cs="Arial"/>
        </w:rPr>
      </w:pPr>
      <w:r w:rsidRPr="00D26165">
        <w:rPr>
          <w:rFonts w:asciiTheme="minorHAnsi" w:hAnsiTheme="minorHAnsi" w:cs="Arial"/>
        </w:rPr>
        <w:t>-</w:t>
      </w:r>
      <w:r w:rsidR="00947E15" w:rsidRPr="00D26165">
        <w:rPr>
          <w:rFonts w:asciiTheme="minorHAnsi" w:hAnsiTheme="minorHAnsi" w:cs="Arial"/>
        </w:rPr>
        <w:t xml:space="preserve"> </w:t>
      </w:r>
      <w:r w:rsidRPr="00D26165">
        <w:rPr>
          <w:rFonts w:asciiTheme="minorHAnsi" w:hAnsiTheme="minorHAnsi" w:cs="Arial"/>
        </w:rPr>
        <w:t xml:space="preserve">respecter les locaux et le matériel mis à leur disposition, </w:t>
      </w:r>
    </w:p>
    <w:p w14:paraId="51ACB5D1" w14:textId="7B7F71FF" w:rsidR="005B5315" w:rsidRPr="00D26165" w:rsidRDefault="00947E15" w:rsidP="004A53D2">
      <w:pPr>
        <w:autoSpaceDE w:val="0"/>
        <w:jc w:val="both"/>
        <w:rPr>
          <w:rFonts w:asciiTheme="minorHAnsi" w:hAnsiTheme="minorHAnsi" w:cs="Arial"/>
        </w:rPr>
      </w:pPr>
      <w:r w:rsidRPr="00D26165">
        <w:rPr>
          <w:rFonts w:asciiTheme="minorHAnsi" w:hAnsiTheme="minorHAnsi" w:cs="Arial"/>
        </w:rPr>
        <w:t xml:space="preserve">- </w:t>
      </w:r>
      <w:r w:rsidR="005B5315" w:rsidRPr="00D26165">
        <w:rPr>
          <w:rFonts w:asciiTheme="minorHAnsi" w:hAnsiTheme="minorHAnsi" w:cs="Arial"/>
        </w:rPr>
        <w:t>appliquer les règles d'hygiène et de sécurité qui leur ont été apprises.</w:t>
      </w:r>
    </w:p>
    <w:p w14:paraId="55B6F8EF" w14:textId="77777777" w:rsidR="00B82C3E" w:rsidRPr="00D26165" w:rsidRDefault="00B82C3E" w:rsidP="004A53D2">
      <w:pPr>
        <w:autoSpaceDE w:val="0"/>
        <w:jc w:val="both"/>
        <w:rPr>
          <w:rFonts w:asciiTheme="minorHAnsi" w:hAnsiTheme="minorHAnsi" w:cs="Arial"/>
          <w:b/>
          <w:bCs/>
        </w:rPr>
      </w:pPr>
    </w:p>
    <w:p w14:paraId="38345175" w14:textId="470A2986" w:rsidR="005B5315" w:rsidRPr="00D26165" w:rsidRDefault="005B5315" w:rsidP="004A53D2">
      <w:pPr>
        <w:autoSpaceDE w:val="0"/>
        <w:jc w:val="both"/>
        <w:rPr>
          <w:rFonts w:asciiTheme="minorHAnsi" w:hAnsiTheme="minorHAnsi" w:cs="Arial"/>
          <w:b/>
          <w:bCs/>
        </w:rPr>
      </w:pPr>
      <w:r w:rsidRPr="00D26165">
        <w:rPr>
          <w:rFonts w:asciiTheme="minorHAnsi" w:hAnsiTheme="minorHAnsi" w:cs="Arial"/>
          <w:b/>
          <w:bCs/>
        </w:rPr>
        <w:t>2.2</w:t>
      </w:r>
      <w:r w:rsidR="00872D2A" w:rsidRPr="00D26165">
        <w:rPr>
          <w:rFonts w:asciiTheme="minorHAnsi" w:hAnsiTheme="minorHAnsi" w:cs="Arial"/>
          <w:b/>
          <w:bCs/>
        </w:rPr>
        <w:t>-</w:t>
      </w:r>
      <w:r w:rsidRPr="00D26165">
        <w:rPr>
          <w:rFonts w:asciiTheme="minorHAnsi" w:hAnsiTheme="minorHAnsi" w:cs="Arial"/>
          <w:b/>
          <w:bCs/>
        </w:rPr>
        <w:t xml:space="preserve"> Les parent</w:t>
      </w:r>
      <w:r w:rsidR="00872D2A" w:rsidRPr="00D26165">
        <w:rPr>
          <w:rFonts w:asciiTheme="minorHAnsi" w:hAnsiTheme="minorHAnsi" w:cs="Arial"/>
          <w:b/>
          <w:bCs/>
        </w:rPr>
        <w:t>s</w:t>
      </w:r>
    </w:p>
    <w:p w14:paraId="6BE7D384" w14:textId="77777777" w:rsidR="00F27F54" w:rsidRPr="00D26165" w:rsidRDefault="00F27F54" w:rsidP="004A53D2">
      <w:pPr>
        <w:autoSpaceDE w:val="0"/>
        <w:jc w:val="both"/>
        <w:rPr>
          <w:rFonts w:asciiTheme="minorHAnsi" w:hAnsiTheme="minorHAnsi" w:cs="Arial"/>
          <w:b/>
          <w:bCs/>
        </w:rPr>
      </w:pPr>
    </w:p>
    <w:p w14:paraId="1F3DD174" w14:textId="1946DE58" w:rsidR="00F27F54" w:rsidRPr="009F4BEB" w:rsidRDefault="00947E15" w:rsidP="004A53D2">
      <w:pPr>
        <w:pStyle w:val="Paragraphedeliste"/>
        <w:numPr>
          <w:ilvl w:val="0"/>
          <w:numId w:val="9"/>
        </w:numPr>
        <w:autoSpaceDE w:val="0"/>
        <w:jc w:val="both"/>
        <w:rPr>
          <w:rFonts w:cs="Arial"/>
          <w:u w:val="single"/>
        </w:rPr>
      </w:pPr>
      <w:r w:rsidRPr="00D26165">
        <w:rPr>
          <w:rFonts w:cs="Arial"/>
          <w:u w:val="single"/>
        </w:rPr>
        <w:t>Les d</w:t>
      </w:r>
      <w:r w:rsidR="005B5315" w:rsidRPr="00D26165">
        <w:rPr>
          <w:rFonts w:cs="Arial"/>
          <w:u w:val="single"/>
        </w:rPr>
        <w:t>roits</w:t>
      </w:r>
      <w:r w:rsidRPr="00D26165">
        <w:rPr>
          <w:rFonts w:cs="Arial"/>
          <w:u w:val="single"/>
        </w:rPr>
        <w:t xml:space="preserve"> des parents</w:t>
      </w:r>
    </w:p>
    <w:p w14:paraId="43397EA0" w14:textId="7EBFA5C3" w:rsidR="005B5315" w:rsidRPr="009F4BEB" w:rsidRDefault="005B5315" w:rsidP="004A53D2">
      <w:pPr>
        <w:autoSpaceDE w:val="0"/>
        <w:jc w:val="both"/>
        <w:rPr>
          <w:rFonts w:asciiTheme="minorHAnsi" w:hAnsiTheme="minorHAnsi" w:cs="Arial"/>
        </w:rPr>
      </w:pPr>
      <w:r w:rsidRPr="00D26165">
        <w:rPr>
          <w:rFonts w:asciiTheme="minorHAnsi" w:hAnsiTheme="minorHAnsi" w:cs="Arial"/>
        </w:rPr>
        <w:t>Les parents sont représentés au conseil d'école et associés au fonctionnement de l'école</w:t>
      </w:r>
      <w:r w:rsidR="00324ED7" w:rsidRPr="00D26165">
        <w:rPr>
          <w:rFonts w:asciiTheme="minorHAnsi" w:hAnsiTheme="minorHAnsi" w:cs="Arial"/>
        </w:rPr>
        <w:t xml:space="preserve">. </w:t>
      </w:r>
      <w:r w:rsidR="00324ED7" w:rsidRPr="00D26165">
        <w:rPr>
          <w:rFonts w:asciiTheme="minorHAnsi" w:hAnsiTheme="minorHAnsi"/>
        </w:rPr>
        <w:t xml:space="preserve">Leur </w:t>
      </w:r>
      <w:r w:rsidR="00324ED7" w:rsidRPr="009F4BEB">
        <w:rPr>
          <w:rFonts w:asciiTheme="minorHAnsi" w:hAnsiTheme="minorHAnsi"/>
        </w:rPr>
        <w:t>participation se fait par le biais de l'élection de leurs représentants au conseil d'école chaque année.</w:t>
      </w:r>
      <w:r w:rsidRPr="009F4BEB">
        <w:rPr>
          <w:rFonts w:asciiTheme="minorHAnsi" w:hAnsiTheme="minorHAnsi" w:cs="Arial"/>
        </w:rPr>
        <w:t xml:space="preserve"> </w:t>
      </w:r>
      <w:r w:rsidR="00324ED7" w:rsidRPr="009F4BEB">
        <w:rPr>
          <w:rFonts w:asciiTheme="minorHAnsi" w:hAnsiTheme="minorHAnsi" w:cs="Arial"/>
        </w:rPr>
        <w:t>(</w:t>
      </w:r>
      <w:hyperlink r:id="rId15" w:history="1">
        <w:r w:rsidRPr="009F4BEB">
          <w:rPr>
            <w:rStyle w:val="Lienhypertexte"/>
            <w:rFonts w:asciiTheme="minorHAnsi" w:hAnsiTheme="minorHAnsi" w:cs="Arial"/>
            <w:color w:val="auto"/>
            <w:u w:val="none"/>
          </w:rPr>
          <w:t>article L. 411-1</w:t>
        </w:r>
      </w:hyperlink>
      <w:r w:rsidRPr="009F4BEB">
        <w:rPr>
          <w:rFonts w:asciiTheme="minorHAnsi" w:hAnsiTheme="minorHAnsi" w:cs="Arial"/>
        </w:rPr>
        <w:t xml:space="preserve"> du code de l'éducation</w:t>
      </w:r>
      <w:r w:rsidR="00324ED7" w:rsidRPr="009F4BEB">
        <w:rPr>
          <w:rFonts w:asciiTheme="minorHAnsi" w:hAnsiTheme="minorHAnsi" w:cs="Arial"/>
        </w:rPr>
        <w:t>)</w:t>
      </w:r>
      <w:r w:rsidRPr="009F4BEB">
        <w:rPr>
          <w:rFonts w:asciiTheme="minorHAnsi" w:hAnsiTheme="minorHAnsi" w:cs="Arial"/>
        </w:rPr>
        <w:t>.</w:t>
      </w:r>
    </w:p>
    <w:p w14:paraId="19472327" w14:textId="77777777" w:rsidR="00B82C3E" w:rsidRPr="009F4BEB" w:rsidRDefault="00B82C3E" w:rsidP="004A53D2">
      <w:pPr>
        <w:autoSpaceDE w:val="0"/>
        <w:jc w:val="both"/>
        <w:rPr>
          <w:rFonts w:asciiTheme="minorHAnsi" w:hAnsiTheme="minorHAnsi" w:cs="Arial"/>
        </w:rPr>
      </w:pPr>
    </w:p>
    <w:p w14:paraId="0FBB8822" w14:textId="591C45A4" w:rsidR="005B5315" w:rsidRPr="00D26165" w:rsidRDefault="005B5315" w:rsidP="004A53D2">
      <w:pPr>
        <w:autoSpaceDE w:val="0"/>
        <w:jc w:val="both"/>
        <w:rPr>
          <w:rFonts w:asciiTheme="minorHAnsi" w:hAnsiTheme="minorHAnsi" w:cs="Arial"/>
        </w:rPr>
      </w:pPr>
      <w:r w:rsidRPr="009F4BEB">
        <w:rPr>
          <w:rFonts w:asciiTheme="minorHAnsi" w:hAnsiTheme="minorHAnsi" w:cs="Arial"/>
        </w:rPr>
        <w:t xml:space="preserve">Des échanges et des </w:t>
      </w:r>
      <w:hyperlink r:id="rId16" w:history="1">
        <w:r w:rsidRPr="009F4BEB">
          <w:rPr>
            <w:rStyle w:val="Lienhypertexte"/>
            <w:rFonts w:asciiTheme="minorHAnsi" w:hAnsiTheme="minorHAnsi" w:cs="Arial"/>
            <w:color w:val="auto"/>
            <w:u w:val="none"/>
          </w:rPr>
          <w:t>réunions régulières</w:t>
        </w:r>
      </w:hyperlink>
      <w:r w:rsidRPr="009F4BEB">
        <w:rPr>
          <w:rFonts w:asciiTheme="minorHAnsi" w:hAnsiTheme="minorHAnsi" w:cs="Arial"/>
        </w:rPr>
        <w:t xml:space="preserve"> doivent être organisées par le directeur d'école et l'équipe pédagogique à leur attention selon des horaires compatibles avec les contraintes </w:t>
      </w:r>
      <w:r w:rsidRPr="00D26165">
        <w:rPr>
          <w:rFonts w:asciiTheme="minorHAnsi" w:hAnsiTheme="minorHAnsi" w:cs="Arial"/>
        </w:rPr>
        <w:t xml:space="preserve">matérielles des parents. </w:t>
      </w:r>
    </w:p>
    <w:p w14:paraId="2CA88071" w14:textId="77777777" w:rsidR="00B82C3E" w:rsidRPr="00D26165" w:rsidRDefault="00B82C3E" w:rsidP="004A53D2">
      <w:pPr>
        <w:autoSpaceDE w:val="0"/>
        <w:jc w:val="both"/>
        <w:rPr>
          <w:rFonts w:asciiTheme="minorHAnsi" w:hAnsiTheme="minorHAnsi" w:cs="Arial"/>
        </w:rPr>
      </w:pPr>
    </w:p>
    <w:p w14:paraId="2862492F" w14:textId="1552C84F" w:rsidR="005B5315" w:rsidRPr="00D26165" w:rsidRDefault="005B5315" w:rsidP="004A53D2">
      <w:pPr>
        <w:autoSpaceDE w:val="0"/>
        <w:jc w:val="both"/>
        <w:rPr>
          <w:rFonts w:asciiTheme="minorHAnsi" w:hAnsiTheme="minorHAnsi" w:cs="Arial"/>
        </w:rPr>
      </w:pPr>
      <w:r w:rsidRPr="00D26165">
        <w:rPr>
          <w:rFonts w:asciiTheme="minorHAnsi" w:hAnsiTheme="minorHAnsi" w:cs="Arial"/>
        </w:rPr>
        <w:t>Ils ont le droit d'être informés des acq</w:t>
      </w:r>
      <w:r w:rsidR="0037598E">
        <w:rPr>
          <w:rFonts w:asciiTheme="minorHAnsi" w:hAnsiTheme="minorHAnsi" w:cs="Arial"/>
        </w:rPr>
        <w:t>uis et du comportement scolaire</w:t>
      </w:r>
      <w:r w:rsidRPr="00D26165">
        <w:rPr>
          <w:rFonts w:asciiTheme="minorHAnsi" w:hAnsiTheme="minorHAnsi" w:cs="Arial"/>
        </w:rPr>
        <w:t xml:space="preserve"> de leur enfant. Ils ont la possibilité de se faire accompagner d'une tierce personne qui peut être un représentant de parent. </w:t>
      </w:r>
    </w:p>
    <w:p w14:paraId="1EC2A52B" w14:textId="77777777" w:rsidR="005B5315" w:rsidRPr="00D26165" w:rsidRDefault="005B5315" w:rsidP="004A53D2">
      <w:pPr>
        <w:autoSpaceDE w:val="0"/>
        <w:jc w:val="both"/>
        <w:rPr>
          <w:rFonts w:asciiTheme="minorHAnsi" w:hAnsiTheme="minorHAnsi" w:cs="Arial"/>
        </w:rPr>
      </w:pPr>
    </w:p>
    <w:p w14:paraId="40EAAEF1" w14:textId="2A8F29DE" w:rsidR="005B5315" w:rsidRPr="00D26165" w:rsidRDefault="00947E15" w:rsidP="004A53D2">
      <w:pPr>
        <w:pStyle w:val="Paragraphedeliste"/>
        <w:numPr>
          <w:ilvl w:val="0"/>
          <w:numId w:val="9"/>
        </w:numPr>
        <w:autoSpaceDE w:val="0"/>
        <w:jc w:val="both"/>
        <w:rPr>
          <w:rFonts w:cs="Arial"/>
          <w:u w:val="single"/>
        </w:rPr>
      </w:pPr>
      <w:r w:rsidRPr="00D26165">
        <w:rPr>
          <w:rFonts w:cs="Arial"/>
          <w:u w:val="single"/>
        </w:rPr>
        <w:t>Les o</w:t>
      </w:r>
      <w:r w:rsidR="005B5315" w:rsidRPr="00D26165">
        <w:rPr>
          <w:rFonts w:cs="Arial"/>
          <w:u w:val="single"/>
        </w:rPr>
        <w:t>bligations</w:t>
      </w:r>
      <w:r w:rsidRPr="00D26165">
        <w:rPr>
          <w:rFonts w:cs="Arial"/>
          <w:u w:val="single"/>
        </w:rPr>
        <w:t xml:space="preserve"> des parents</w:t>
      </w:r>
    </w:p>
    <w:p w14:paraId="1368BD6F" w14:textId="77777777" w:rsidR="00F27F54" w:rsidRPr="00D26165" w:rsidRDefault="00F27F54" w:rsidP="004A53D2">
      <w:pPr>
        <w:pStyle w:val="Paragraphedeliste"/>
        <w:autoSpaceDE w:val="0"/>
        <w:spacing w:after="0" w:line="240" w:lineRule="auto"/>
        <w:ind w:left="885"/>
        <w:jc w:val="both"/>
        <w:rPr>
          <w:rFonts w:cs="Arial"/>
          <w:sz w:val="24"/>
          <w:szCs w:val="24"/>
        </w:rPr>
      </w:pPr>
    </w:p>
    <w:p w14:paraId="4CC7DD3F" w14:textId="156557FC" w:rsidR="00947E15" w:rsidRPr="00D26165" w:rsidRDefault="005B5315" w:rsidP="004A53D2">
      <w:pPr>
        <w:autoSpaceDE w:val="0"/>
        <w:jc w:val="both"/>
        <w:rPr>
          <w:rFonts w:asciiTheme="minorHAnsi" w:hAnsiTheme="minorHAnsi" w:cs="Arial"/>
        </w:rPr>
      </w:pPr>
      <w:r w:rsidRPr="00D26165">
        <w:rPr>
          <w:rFonts w:asciiTheme="minorHAnsi" w:hAnsiTheme="minorHAnsi" w:cs="Arial"/>
        </w:rPr>
        <w:t>Les parents sont garants du respect de l'obligation d'assiduité par leurs enfants ; ils doivent respecter et faire respecter les horaires de l'école</w:t>
      </w:r>
      <w:r w:rsidR="00156C9D" w:rsidRPr="00D26165">
        <w:rPr>
          <w:rFonts w:asciiTheme="minorHAnsi" w:hAnsiTheme="minorHAnsi" w:cs="Arial"/>
        </w:rPr>
        <w:t>.</w:t>
      </w:r>
    </w:p>
    <w:p w14:paraId="6BED2221" w14:textId="46E31027" w:rsidR="00156C9D" w:rsidRPr="00D26165" w:rsidRDefault="00156C9D" w:rsidP="004A53D2">
      <w:pPr>
        <w:autoSpaceDE w:val="0"/>
        <w:jc w:val="both"/>
        <w:rPr>
          <w:rFonts w:asciiTheme="minorHAnsi" w:hAnsiTheme="minorHAnsi" w:cs="Arial"/>
        </w:rPr>
      </w:pPr>
    </w:p>
    <w:p w14:paraId="723BD0D2" w14:textId="77777777" w:rsidR="00156C9D" w:rsidRPr="00D26165" w:rsidRDefault="00156C9D" w:rsidP="004A53D2">
      <w:pPr>
        <w:autoSpaceDE w:val="0"/>
        <w:jc w:val="both"/>
        <w:rPr>
          <w:rFonts w:asciiTheme="minorHAnsi" w:hAnsiTheme="minorHAnsi" w:cs="Arial"/>
        </w:rPr>
      </w:pPr>
      <w:r w:rsidRPr="00D26165">
        <w:rPr>
          <w:rFonts w:asciiTheme="minorHAnsi" w:hAnsiTheme="minorHAnsi" w:cs="Arial"/>
        </w:rPr>
        <w:t>Dans toutes leurs relations avec les autres membres de la communauté éducative, ils doivent faire preuve de réserve et de respect des personnes et des fonctions.</w:t>
      </w:r>
    </w:p>
    <w:p w14:paraId="0FEF8130" w14:textId="77777777" w:rsidR="00156C9D" w:rsidRPr="00D26165" w:rsidRDefault="00156C9D" w:rsidP="004A53D2">
      <w:pPr>
        <w:autoSpaceDE w:val="0"/>
        <w:jc w:val="both"/>
        <w:rPr>
          <w:rFonts w:asciiTheme="minorHAnsi" w:hAnsiTheme="minorHAnsi" w:cs="Arial"/>
        </w:rPr>
      </w:pPr>
    </w:p>
    <w:p w14:paraId="1EC50C4D" w14:textId="5F42BF66" w:rsidR="00156C9D" w:rsidRPr="00D26165" w:rsidRDefault="005B5315" w:rsidP="004A53D2">
      <w:pPr>
        <w:autoSpaceDE w:val="0"/>
        <w:jc w:val="both"/>
        <w:rPr>
          <w:rFonts w:asciiTheme="minorHAnsi" w:hAnsiTheme="minorHAnsi" w:cs="Arial"/>
        </w:rPr>
      </w:pPr>
      <w:r w:rsidRPr="00D26165">
        <w:rPr>
          <w:rFonts w:asciiTheme="minorHAnsi" w:hAnsiTheme="minorHAnsi" w:cs="Arial"/>
        </w:rPr>
        <w:t xml:space="preserve">La participation des parents aux réunions et rencontres auxquelles les invitent le directeur d'école ou l'équipe pédagogique est un facteur essentiel pour la réussite des enfants </w:t>
      </w:r>
    </w:p>
    <w:p w14:paraId="262A38CF" w14:textId="77777777" w:rsidR="00156C9D" w:rsidRPr="00D26165" w:rsidRDefault="00156C9D" w:rsidP="004A53D2">
      <w:pPr>
        <w:autoSpaceDE w:val="0"/>
        <w:jc w:val="both"/>
        <w:rPr>
          <w:rFonts w:asciiTheme="minorHAnsi" w:hAnsiTheme="minorHAnsi" w:cs="Arial"/>
        </w:rPr>
      </w:pPr>
    </w:p>
    <w:p w14:paraId="6427C214" w14:textId="7BC705F1" w:rsidR="00156C9D" w:rsidRPr="00D26165" w:rsidRDefault="00156C9D" w:rsidP="004A53D2">
      <w:pPr>
        <w:autoSpaceDE w:val="0"/>
        <w:jc w:val="both"/>
        <w:rPr>
          <w:rFonts w:asciiTheme="minorHAnsi" w:hAnsiTheme="minorHAnsi" w:cs="Arial"/>
        </w:rPr>
      </w:pPr>
      <w:r w:rsidRPr="00D26165">
        <w:rPr>
          <w:rFonts w:asciiTheme="minorHAnsi" w:hAnsiTheme="minorHAnsi" w:cs="Arial"/>
        </w:rPr>
        <w:t xml:space="preserve"> Il leur revient de faire respecter par leurs enfants le principe de laïcité, notamment en ce qui concerne les prescriptions </w:t>
      </w:r>
      <w:r w:rsidRPr="009F4BEB">
        <w:rPr>
          <w:rFonts w:asciiTheme="minorHAnsi" w:hAnsiTheme="minorHAnsi" w:cs="Arial"/>
        </w:rPr>
        <w:t>de l'</w:t>
      </w:r>
      <w:hyperlink r:id="rId17" w:history="1">
        <w:r w:rsidRPr="009F4BEB">
          <w:rPr>
            <w:rStyle w:val="Lienhypertexte"/>
            <w:rFonts w:asciiTheme="minorHAnsi" w:hAnsiTheme="minorHAnsi" w:cs="Arial"/>
            <w:color w:val="auto"/>
            <w:u w:val="none"/>
          </w:rPr>
          <w:t>article L. 141-5-1</w:t>
        </w:r>
      </w:hyperlink>
      <w:r w:rsidRPr="009F4BEB">
        <w:rPr>
          <w:rFonts w:asciiTheme="minorHAnsi" w:hAnsiTheme="minorHAnsi" w:cs="Arial"/>
        </w:rPr>
        <w:t xml:space="preserve"> du </w:t>
      </w:r>
      <w:r w:rsidRPr="00D26165">
        <w:rPr>
          <w:rFonts w:asciiTheme="minorHAnsi" w:hAnsiTheme="minorHAnsi" w:cs="Arial"/>
        </w:rPr>
        <w:t xml:space="preserve">code de l'éducation, et de s'engager dans le dialogue que leur directeur d'école leur propose en cas de difficulté. </w:t>
      </w:r>
    </w:p>
    <w:p w14:paraId="1E974805" w14:textId="77777777" w:rsidR="00B82C3E" w:rsidRPr="00D26165" w:rsidRDefault="00B82C3E" w:rsidP="004A53D2">
      <w:pPr>
        <w:autoSpaceDE w:val="0"/>
        <w:jc w:val="both"/>
        <w:rPr>
          <w:rFonts w:asciiTheme="minorHAnsi" w:hAnsiTheme="minorHAnsi" w:cs="Arial"/>
        </w:rPr>
      </w:pPr>
    </w:p>
    <w:p w14:paraId="6DA626AE" w14:textId="5283A2B7" w:rsidR="005B5315" w:rsidRPr="00D26165" w:rsidRDefault="005B5315" w:rsidP="004A53D2">
      <w:pPr>
        <w:autoSpaceDE w:val="0"/>
        <w:jc w:val="both"/>
        <w:rPr>
          <w:rFonts w:asciiTheme="minorHAnsi" w:hAnsiTheme="minorHAnsi" w:cs="Arial"/>
        </w:rPr>
      </w:pPr>
      <w:r w:rsidRPr="00D26165">
        <w:rPr>
          <w:rFonts w:asciiTheme="minorHAnsi" w:hAnsiTheme="minorHAnsi" w:cs="Arial"/>
          <w:b/>
          <w:bCs/>
        </w:rPr>
        <w:t>2.3</w:t>
      </w:r>
      <w:r w:rsidR="00872D2A" w:rsidRPr="00D26165">
        <w:rPr>
          <w:rFonts w:asciiTheme="minorHAnsi" w:hAnsiTheme="minorHAnsi" w:cs="Arial"/>
          <w:b/>
          <w:bCs/>
        </w:rPr>
        <w:t>-</w:t>
      </w:r>
      <w:r w:rsidRPr="00D26165">
        <w:rPr>
          <w:rFonts w:asciiTheme="minorHAnsi" w:hAnsiTheme="minorHAnsi" w:cs="Arial"/>
          <w:b/>
          <w:bCs/>
        </w:rPr>
        <w:t xml:space="preserve"> Les personnels enseignants et non enseignants</w:t>
      </w:r>
    </w:p>
    <w:p w14:paraId="1A26DF9E" w14:textId="77777777" w:rsidR="005B5315" w:rsidRPr="00D26165" w:rsidRDefault="005B5315" w:rsidP="004A53D2">
      <w:pPr>
        <w:autoSpaceDE w:val="0"/>
        <w:jc w:val="both"/>
        <w:rPr>
          <w:rFonts w:asciiTheme="minorHAnsi" w:hAnsiTheme="minorHAnsi" w:cs="Arial"/>
        </w:rPr>
      </w:pPr>
    </w:p>
    <w:p w14:paraId="419A643D" w14:textId="470A3759" w:rsidR="00B82C3E" w:rsidRPr="00D26165" w:rsidRDefault="00B82C3E" w:rsidP="004A53D2">
      <w:pPr>
        <w:pStyle w:val="Paragraphedeliste"/>
        <w:numPr>
          <w:ilvl w:val="0"/>
          <w:numId w:val="10"/>
        </w:numPr>
        <w:autoSpaceDE w:val="0"/>
        <w:jc w:val="both"/>
        <w:rPr>
          <w:rFonts w:cs="Arial"/>
          <w:u w:val="single"/>
        </w:rPr>
      </w:pPr>
      <w:r w:rsidRPr="00D26165">
        <w:rPr>
          <w:rFonts w:cs="Arial"/>
          <w:u w:val="single"/>
        </w:rPr>
        <w:t>Les d</w:t>
      </w:r>
      <w:r w:rsidR="005B5315" w:rsidRPr="00D26165">
        <w:rPr>
          <w:rFonts w:cs="Arial"/>
          <w:u w:val="single"/>
        </w:rPr>
        <w:t>roits</w:t>
      </w:r>
      <w:r w:rsidRPr="00D26165">
        <w:rPr>
          <w:rFonts w:cs="Arial"/>
          <w:u w:val="single"/>
        </w:rPr>
        <w:t xml:space="preserve"> des personnels</w:t>
      </w:r>
    </w:p>
    <w:p w14:paraId="1A8757B3" w14:textId="5B045140" w:rsidR="005B5315" w:rsidRPr="00D26165" w:rsidRDefault="005B5315" w:rsidP="004A53D2">
      <w:pPr>
        <w:autoSpaceDE w:val="0"/>
        <w:jc w:val="both"/>
        <w:rPr>
          <w:rFonts w:asciiTheme="minorHAnsi" w:hAnsiTheme="minorHAnsi" w:cs="Arial"/>
        </w:rPr>
      </w:pPr>
      <w:r w:rsidRPr="00D26165">
        <w:rPr>
          <w:rFonts w:asciiTheme="minorHAnsi" w:hAnsiTheme="minorHAnsi" w:cs="Arial"/>
        </w:rPr>
        <w:t xml:space="preserve">Tous les personnels de l'école ont droit au respect de leur statut et de leur mission par tous les autres membres de la communauté éducative ; les membres de l'enseignement public bénéficient de la protection prévue </w:t>
      </w:r>
      <w:r w:rsidRPr="009F4BEB">
        <w:rPr>
          <w:rFonts w:asciiTheme="minorHAnsi" w:hAnsiTheme="minorHAnsi" w:cs="Arial"/>
        </w:rPr>
        <w:t>par l'</w:t>
      </w:r>
      <w:hyperlink r:id="rId18" w:history="1">
        <w:r w:rsidRPr="009F4BEB">
          <w:rPr>
            <w:rStyle w:val="Lienhypertexte"/>
            <w:rFonts w:asciiTheme="minorHAnsi" w:hAnsiTheme="minorHAnsi" w:cs="Arial"/>
            <w:color w:val="auto"/>
            <w:u w:val="none"/>
          </w:rPr>
          <w:t>article L. 911-4</w:t>
        </w:r>
      </w:hyperlink>
      <w:r w:rsidRPr="009F4BEB">
        <w:rPr>
          <w:rFonts w:asciiTheme="minorHAnsi" w:hAnsiTheme="minorHAnsi" w:cs="Arial"/>
        </w:rPr>
        <w:t xml:space="preserve"> du </w:t>
      </w:r>
      <w:r w:rsidRPr="00D26165">
        <w:rPr>
          <w:rFonts w:asciiTheme="minorHAnsi" w:hAnsiTheme="minorHAnsi" w:cs="Arial"/>
        </w:rPr>
        <w:t>code de l'éducation.</w:t>
      </w:r>
    </w:p>
    <w:p w14:paraId="553C1BA8" w14:textId="77777777" w:rsidR="005B5315" w:rsidRPr="00D26165" w:rsidRDefault="005B5315" w:rsidP="004A53D2">
      <w:pPr>
        <w:autoSpaceDE w:val="0"/>
        <w:jc w:val="both"/>
        <w:rPr>
          <w:rFonts w:asciiTheme="minorHAnsi" w:hAnsiTheme="minorHAnsi" w:cs="Arial"/>
        </w:rPr>
      </w:pPr>
    </w:p>
    <w:p w14:paraId="5CE66E62" w14:textId="502F7EC6" w:rsidR="00B82C3E" w:rsidRPr="00D26165" w:rsidRDefault="00B82C3E" w:rsidP="004A53D2">
      <w:pPr>
        <w:pStyle w:val="Paragraphedeliste"/>
        <w:numPr>
          <w:ilvl w:val="0"/>
          <w:numId w:val="10"/>
        </w:numPr>
        <w:autoSpaceDE w:val="0"/>
        <w:jc w:val="both"/>
        <w:rPr>
          <w:rFonts w:cs="Arial"/>
          <w:u w:val="single"/>
        </w:rPr>
      </w:pPr>
      <w:r w:rsidRPr="00D26165">
        <w:rPr>
          <w:rFonts w:cs="Arial"/>
          <w:u w:val="single"/>
        </w:rPr>
        <w:t>Les</w:t>
      </w:r>
      <w:r w:rsidR="005B5315" w:rsidRPr="00D26165">
        <w:rPr>
          <w:rFonts w:cs="Arial"/>
          <w:u w:val="single"/>
        </w:rPr>
        <w:t xml:space="preserve"> </w:t>
      </w:r>
      <w:r w:rsidR="00F27F54" w:rsidRPr="00D26165">
        <w:rPr>
          <w:rFonts w:cs="Arial"/>
          <w:u w:val="single"/>
        </w:rPr>
        <w:t>o</w:t>
      </w:r>
      <w:r w:rsidR="005B5315" w:rsidRPr="00D26165">
        <w:rPr>
          <w:rFonts w:cs="Arial"/>
          <w:u w:val="single"/>
        </w:rPr>
        <w:t>bligations</w:t>
      </w:r>
      <w:r w:rsidRPr="00D26165">
        <w:rPr>
          <w:rFonts w:cs="Arial"/>
          <w:u w:val="single"/>
        </w:rPr>
        <w:t xml:space="preserve"> des personnels</w:t>
      </w:r>
    </w:p>
    <w:p w14:paraId="3A369A36" w14:textId="77777777" w:rsidR="00D26165" w:rsidRPr="00D26165" w:rsidRDefault="00D26165" w:rsidP="004A53D2">
      <w:pPr>
        <w:pStyle w:val="Paragraphedeliste"/>
        <w:autoSpaceDE w:val="0"/>
        <w:spacing w:after="0" w:line="240" w:lineRule="auto"/>
        <w:ind w:left="915"/>
        <w:jc w:val="both"/>
        <w:rPr>
          <w:rFonts w:cs="Arial"/>
          <w:sz w:val="24"/>
          <w:szCs w:val="24"/>
        </w:rPr>
      </w:pPr>
    </w:p>
    <w:p w14:paraId="6B87D11A" w14:textId="2F13417A" w:rsidR="005B5315" w:rsidRPr="00D26165" w:rsidRDefault="005B5315" w:rsidP="004A53D2">
      <w:pPr>
        <w:autoSpaceDE w:val="0"/>
        <w:jc w:val="both"/>
        <w:rPr>
          <w:rFonts w:asciiTheme="minorHAnsi" w:hAnsiTheme="minorHAnsi" w:cs="Arial"/>
        </w:rPr>
      </w:pPr>
      <w:r w:rsidRPr="00D26165">
        <w:rPr>
          <w:rFonts w:asciiTheme="minorHAnsi" w:hAnsiTheme="minorHAnsi" w:cs="Arial"/>
        </w:rPr>
        <w:t>Tous les personnels ont l'obligation, dans le cadre de la communauté éducative, de respecter les personnes et leurs convictions, de faire preuve de réserve dans leurs propos.</w:t>
      </w:r>
      <w:r w:rsidR="00B82C3E" w:rsidRPr="00D26165">
        <w:rPr>
          <w:rFonts w:asciiTheme="minorHAnsi" w:hAnsiTheme="minorHAnsi" w:cs="Arial"/>
        </w:rPr>
        <w:t xml:space="preserve"> </w:t>
      </w:r>
      <w:r w:rsidRPr="00D26165">
        <w:rPr>
          <w:rFonts w:asciiTheme="minorHAnsi" w:hAnsiTheme="minorHAnsi" w:cs="Arial"/>
        </w:rPr>
        <w:t>Ils s'interdisent tout comportement, geste ou parole, qui traduirait du mépris à l'égard des élèves ou de leur famille, qui serait discriminatoire ou susceptible de heurter leur sensibilité.</w:t>
      </w:r>
    </w:p>
    <w:p w14:paraId="3D1CA103" w14:textId="77777777" w:rsidR="00B82C3E" w:rsidRPr="00D26165" w:rsidRDefault="00B82C3E" w:rsidP="004A53D2">
      <w:pPr>
        <w:autoSpaceDE w:val="0"/>
        <w:jc w:val="both"/>
        <w:rPr>
          <w:rFonts w:asciiTheme="minorHAnsi" w:hAnsiTheme="minorHAnsi" w:cs="Arial"/>
        </w:rPr>
      </w:pPr>
    </w:p>
    <w:p w14:paraId="546DBC9E" w14:textId="0E59C06B" w:rsidR="005B5315" w:rsidRPr="00D26165" w:rsidRDefault="005B5315" w:rsidP="004A53D2">
      <w:pPr>
        <w:autoSpaceDE w:val="0"/>
        <w:jc w:val="both"/>
        <w:rPr>
          <w:rFonts w:asciiTheme="minorHAnsi" w:hAnsiTheme="minorHAnsi" w:cs="Arial"/>
        </w:rPr>
      </w:pPr>
      <w:r w:rsidRPr="00D26165">
        <w:rPr>
          <w:rFonts w:asciiTheme="minorHAnsi" w:hAnsiTheme="minorHAnsi" w:cs="Arial"/>
        </w:rPr>
        <w:t>Les enseignants doivent être à l'écoute des parents et répondre à leurs demandes d'informations sur les acquis et le comportement scolaires de leur enfant.</w:t>
      </w:r>
    </w:p>
    <w:p w14:paraId="2437718F" w14:textId="77777777" w:rsidR="00B82C3E" w:rsidRPr="00D26165" w:rsidRDefault="00B82C3E" w:rsidP="004A53D2">
      <w:pPr>
        <w:autoSpaceDE w:val="0"/>
        <w:jc w:val="both"/>
        <w:rPr>
          <w:rFonts w:asciiTheme="minorHAnsi" w:hAnsiTheme="minorHAnsi" w:cs="Arial"/>
        </w:rPr>
      </w:pPr>
    </w:p>
    <w:p w14:paraId="10E9E214" w14:textId="77777777" w:rsidR="005B5315" w:rsidRPr="00D26165" w:rsidRDefault="005B5315" w:rsidP="004A53D2">
      <w:pPr>
        <w:autoSpaceDE w:val="0"/>
        <w:jc w:val="both"/>
        <w:rPr>
          <w:rFonts w:asciiTheme="minorHAnsi" w:hAnsiTheme="minorHAnsi" w:cs="Arial"/>
        </w:rPr>
      </w:pPr>
      <w:r w:rsidRPr="00D26165">
        <w:rPr>
          <w:rFonts w:asciiTheme="minorHAnsi" w:hAnsiTheme="minorHAnsi" w:cs="Arial"/>
        </w:rPr>
        <w:t>Ils doivent être, en toutes occasions, garants du respect des principes fondamentaux du service public d'éducation et porteurs des valeurs de l'École.</w:t>
      </w:r>
    </w:p>
    <w:p w14:paraId="7792C339" w14:textId="77777777" w:rsidR="005B5315" w:rsidRPr="00D26165" w:rsidRDefault="005B5315" w:rsidP="004A53D2">
      <w:pPr>
        <w:autoSpaceDE w:val="0"/>
        <w:jc w:val="both"/>
        <w:rPr>
          <w:rFonts w:asciiTheme="minorHAnsi" w:hAnsiTheme="minorHAnsi" w:cs="Arial"/>
        </w:rPr>
      </w:pPr>
    </w:p>
    <w:p w14:paraId="5C130C03" w14:textId="7CB33ADF" w:rsidR="005B5315" w:rsidRDefault="005B5315" w:rsidP="004A53D2">
      <w:pPr>
        <w:autoSpaceDE w:val="0"/>
        <w:jc w:val="both"/>
        <w:rPr>
          <w:rFonts w:asciiTheme="minorHAnsi" w:hAnsiTheme="minorHAnsi" w:cs="Arial"/>
          <w:b/>
          <w:bCs/>
        </w:rPr>
      </w:pPr>
      <w:r w:rsidRPr="00D26165">
        <w:rPr>
          <w:rFonts w:asciiTheme="minorHAnsi" w:hAnsiTheme="minorHAnsi" w:cs="Arial"/>
          <w:b/>
          <w:bCs/>
        </w:rPr>
        <w:t>2.4</w:t>
      </w:r>
      <w:r w:rsidR="00872D2A" w:rsidRPr="00D26165">
        <w:rPr>
          <w:rFonts w:asciiTheme="minorHAnsi" w:hAnsiTheme="minorHAnsi" w:cs="Arial"/>
          <w:b/>
          <w:bCs/>
        </w:rPr>
        <w:t>-</w:t>
      </w:r>
      <w:r w:rsidRPr="00D26165">
        <w:rPr>
          <w:rFonts w:asciiTheme="minorHAnsi" w:hAnsiTheme="minorHAnsi" w:cs="Arial"/>
          <w:b/>
          <w:bCs/>
        </w:rPr>
        <w:t xml:space="preserve"> Les partenaires et intervenants</w:t>
      </w:r>
    </w:p>
    <w:p w14:paraId="02E67739" w14:textId="77777777" w:rsidR="00D26165" w:rsidRPr="00D26165" w:rsidRDefault="00D26165" w:rsidP="004A53D2">
      <w:pPr>
        <w:autoSpaceDE w:val="0"/>
        <w:jc w:val="both"/>
        <w:rPr>
          <w:rFonts w:asciiTheme="minorHAnsi" w:hAnsiTheme="minorHAnsi" w:cs="Arial"/>
          <w:b/>
          <w:bCs/>
        </w:rPr>
      </w:pPr>
    </w:p>
    <w:p w14:paraId="1DDFA050" w14:textId="760F86D1" w:rsidR="00400D4A" w:rsidRPr="00D26165" w:rsidRDefault="005B5315" w:rsidP="004A53D2">
      <w:pPr>
        <w:autoSpaceDE w:val="0"/>
        <w:jc w:val="both"/>
        <w:rPr>
          <w:rFonts w:asciiTheme="minorHAnsi" w:hAnsiTheme="minorHAnsi" w:cs="Arial"/>
          <w:u w:val="single"/>
        </w:rPr>
      </w:pPr>
      <w:r w:rsidRPr="00D26165">
        <w:rPr>
          <w:rFonts w:asciiTheme="minorHAnsi" w:hAnsiTheme="minorHAnsi" w:cs="Arial"/>
        </w:rPr>
        <w:t>Toute personne intervenant dans l'école doit respecter les principes généraux rappelés ci-dessus. Celles qui sont amenées à intervenir fréquemment dans une école doivent prendre connaissance de son règlement intérieur.</w:t>
      </w:r>
    </w:p>
    <w:p w14:paraId="504940AD" w14:textId="77777777" w:rsidR="00D26165" w:rsidRDefault="00D26165" w:rsidP="004A53D2">
      <w:pPr>
        <w:ind w:firstLine="708"/>
        <w:jc w:val="both"/>
        <w:rPr>
          <w:rFonts w:asciiTheme="minorHAnsi" w:hAnsiTheme="minorHAnsi"/>
        </w:rPr>
      </w:pPr>
    </w:p>
    <w:p w14:paraId="1BF6D029" w14:textId="5E788312" w:rsidR="00B82C3E" w:rsidRPr="00D26165" w:rsidRDefault="00872D2A" w:rsidP="004A53D2">
      <w:pPr>
        <w:jc w:val="both"/>
        <w:rPr>
          <w:rFonts w:asciiTheme="minorHAnsi" w:hAnsiTheme="minorHAnsi"/>
          <w:b/>
          <w:bCs/>
        </w:rPr>
      </w:pPr>
      <w:r w:rsidRPr="00D26165">
        <w:rPr>
          <w:rFonts w:asciiTheme="minorHAnsi" w:hAnsiTheme="minorHAnsi"/>
          <w:b/>
          <w:bCs/>
        </w:rPr>
        <w:t xml:space="preserve">3 </w:t>
      </w:r>
      <w:r w:rsidR="00400D4A" w:rsidRPr="00D26165">
        <w:rPr>
          <w:rFonts w:asciiTheme="minorHAnsi" w:hAnsiTheme="minorHAnsi"/>
          <w:b/>
          <w:bCs/>
        </w:rPr>
        <w:t xml:space="preserve">– </w:t>
      </w:r>
      <w:r w:rsidR="00B82C3E" w:rsidRPr="00D26165">
        <w:rPr>
          <w:rFonts w:asciiTheme="minorHAnsi" w:hAnsiTheme="minorHAnsi"/>
          <w:b/>
          <w:bCs/>
        </w:rPr>
        <w:t>Les règles de vi</w:t>
      </w:r>
      <w:r w:rsidR="006E7440" w:rsidRPr="00D26165">
        <w:rPr>
          <w:rFonts w:asciiTheme="minorHAnsi" w:hAnsiTheme="minorHAnsi"/>
          <w:b/>
          <w:bCs/>
        </w:rPr>
        <w:t>e</w:t>
      </w:r>
      <w:r w:rsidR="00B82C3E" w:rsidRPr="00D26165">
        <w:rPr>
          <w:rFonts w:asciiTheme="minorHAnsi" w:hAnsiTheme="minorHAnsi"/>
          <w:b/>
          <w:bCs/>
        </w:rPr>
        <w:t xml:space="preserve"> collective</w:t>
      </w:r>
    </w:p>
    <w:p w14:paraId="5E49DA14" w14:textId="77777777" w:rsidR="001F5399" w:rsidRPr="00D26165" w:rsidRDefault="001F5399" w:rsidP="001F5399">
      <w:pPr>
        <w:autoSpaceDE w:val="0"/>
        <w:jc w:val="both"/>
        <w:rPr>
          <w:rFonts w:asciiTheme="minorHAnsi" w:hAnsiTheme="minorHAnsi"/>
          <w:color w:val="4472C4" w:themeColor="accent1"/>
        </w:rPr>
      </w:pPr>
    </w:p>
    <w:p w14:paraId="52401EF6" w14:textId="072390FB" w:rsidR="001F5399" w:rsidRPr="001F5399" w:rsidRDefault="001F5399" w:rsidP="001F5399">
      <w:pPr>
        <w:autoSpaceDE w:val="0"/>
        <w:jc w:val="both"/>
        <w:rPr>
          <w:rFonts w:asciiTheme="minorHAnsi" w:hAnsiTheme="minorHAnsi"/>
        </w:rPr>
      </w:pPr>
      <w:r w:rsidRPr="001F5399">
        <w:rPr>
          <w:rFonts w:asciiTheme="minorHAnsi" w:hAnsiTheme="minorHAnsi"/>
        </w:rPr>
        <w:t>Les règles</w:t>
      </w:r>
      <w:r w:rsidRPr="001F5399">
        <w:rPr>
          <w:rFonts w:asciiTheme="minorHAnsi" w:hAnsiTheme="minorHAnsi"/>
        </w:rPr>
        <w:t xml:space="preserve"> de civilité et de </w:t>
      </w:r>
      <w:r w:rsidRPr="001F5399">
        <w:rPr>
          <w:rFonts w:asciiTheme="minorHAnsi" w:hAnsiTheme="minorHAnsi"/>
        </w:rPr>
        <w:t xml:space="preserve">comportement </w:t>
      </w:r>
      <w:bookmarkStart w:id="0" w:name="_GoBack"/>
      <w:bookmarkEnd w:id="0"/>
      <w:r w:rsidRPr="001F5399">
        <w:rPr>
          <w:rFonts w:asciiTheme="minorHAnsi" w:hAnsiTheme="minorHAnsi"/>
        </w:rPr>
        <w:t>doivent être respectées par tous</w:t>
      </w:r>
      <w:r>
        <w:rPr>
          <w:rFonts w:asciiTheme="minorHAnsi" w:hAnsiTheme="minorHAnsi"/>
        </w:rPr>
        <w:t xml:space="preserve">. </w:t>
      </w:r>
    </w:p>
    <w:p w14:paraId="1B0C02CA" w14:textId="77777777" w:rsidR="00B82C3E" w:rsidRPr="00D26165" w:rsidRDefault="00B82C3E" w:rsidP="004A53D2">
      <w:pPr>
        <w:jc w:val="both"/>
        <w:rPr>
          <w:rFonts w:asciiTheme="minorHAnsi" w:hAnsiTheme="minorHAnsi"/>
          <w:b/>
          <w:bCs/>
        </w:rPr>
      </w:pPr>
    </w:p>
    <w:p w14:paraId="2715DBA1" w14:textId="67E768FE" w:rsidR="00400D4A" w:rsidRPr="00D26165" w:rsidRDefault="00B82C3E" w:rsidP="004A53D2">
      <w:pPr>
        <w:jc w:val="both"/>
        <w:rPr>
          <w:rFonts w:asciiTheme="minorHAnsi" w:hAnsiTheme="minorHAnsi"/>
        </w:rPr>
      </w:pPr>
      <w:r w:rsidRPr="00D26165">
        <w:rPr>
          <w:rFonts w:asciiTheme="minorHAnsi" w:hAnsiTheme="minorHAnsi"/>
        </w:rPr>
        <w:t xml:space="preserve">3.1 - </w:t>
      </w:r>
      <w:r w:rsidR="00400D4A" w:rsidRPr="00D26165">
        <w:rPr>
          <w:rFonts w:asciiTheme="minorHAnsi" w:hAnsiTheme="minorHAnsi"/>
        </w:rPr>
        <w:t>Les mesures d’encouragement au travail et de récompenses</w:t>
      </w:r>
      <w:r w:rsidR="006E7440" w:rsidRPr="00D26165">
        <w:rPr>
          <w:rFonts w:asciiTheme="minorHAnsi" w:hAnsiTheme="minorHAnsi"/>
        </w:rPr>
        <w:t xml:space="preserve"> </w:t>
      </w:r>
      <w:r w:rsidR="00400D4A" w:rsidRPr="00D26165">
        <w:rPr>
          <w:rFonts w:asciiTheme="minorHAnsi" w:hAnsiTheme="minorHAnsi"/>
        </w:rPr>
        <w:t xml:space="preserve"> </w:t>
      </w:r>
    </w:p>
    <w:p w14:paraId="0EFA11D8" w14:textId="77777777" w:rsidR="00B82C3E" w:rsidRPr="00D26165" w:rsidRDefault="00B82C3E" w:rsidP="004A53D2">
      <w:pPr>
        <w:autoSpaceDE w:val="0"/>
        <w:jc w:val="both"/>
        <w:rPr>
          <w:rFonts w:asciiTheme="minorHAnsi" w:hAnsiTheme="minorHAnsi" w:cs="Arial"/>
        </w:rPr>
      </w:pPr>
    </w:p>
    <w:p w14:paraId="2A8B538D" w14:textId="72D18BA5" w:rsidR="00B82C3E" w:rsidRPr="00D26165" w:rsidRDefault="009F4BEB" w:rsidP="004A53D2">
      <w:pPr>
        <w:autoSpaceDE w:val="0"/>
        <w:jc w:val="both"/>
        <w:rPr>
          <w:rFonts w:asciiTheme="minorHAnsi" w:hAnsiTheme="minorHAnsi" w:cs="Arial"/>
          <w:color w:val="4472C4" w:themeColor="accent1"/>
        </w:rPr>
      </w:pPr>
      <w:r>
        <w:rPr>
          <w:rFonts w:asciiTheme="minorHAnsi" w:hAnsiTheme="minorHAnsi" w:cs="Arial"/>
          <w:color w:val="4472C4" w:themeColor="accent1"/>
        </w:rPr>
        <w:t>C</w:t>
      </w:r>
      <w:r w:rsidR="00B82C3E" w:rsidRPr="00D26165">
        <w:rPr>
          <w:rFonts w:asciiTheme="minorHAnsi" w:hAnsiTheme="minorHAnsi" w:cs="Arial"/>
          <w:color w:val="4472C4" w:themeColor="accent1"/>
        </w:rPr>
        <w:t xml:space="preserve">hapitre consacré à la discipline des élèves qui indique des réprimandes et des sanctions de nature différente en fonction de l'âge de l'élève, ainsi que des mesures positives d'encouragement. </w:t>
      </w:r>
    </w:p>
    <w:p w14:paraId="706ABF2D" w14:textId="77777777" w:rsidR="009F4BEB" w:rsidRDefault="006E7440" w:rsidP="004A53D2">
      <w:pPr>
        <w:autoSpaceDE w:val="0"/>
        <w:jc w:val="both"/>
        <w:rPr>
          <w:rFonts w:asciiTheme="minorHAnsi" w:hAnsiTheme="minorHAnsi" w:cs="Arial"/>
          <w:color w:val="4472C4" w:themeColor="accent1"/>
        </w:rPr>
      </w:pPr>
      <w:r w:rsidRPr="00D26165">
        <w:rPr>
          <w:rFonts w:asciiTheme="minorHAnsi" w:hAnsiTheme="minorHAnsi" w:cs="Arial"/>
          <w:color w:val="4472C4" w:themeColor="accent1"/>
        </w:rPr>
        <w:t xml:space="preserve"> </w:t>
      </w:r>
    </w:p>
    <w:p w14:paraId="3E111806" w14:textId="4A350FDE" w:rsidR="00B82C3E" w:rsidRPr="00D26165" w:rsidRDefault="009F4BEB" w:rsidP="004A53D2">
      <w:pPr>
        <w:autoSpaceDE w:val="0"/>
        <w:jc w:val="both"/>
        <w:rPr>
          <w:rFonts w:asciiTheme="minorHAnsi" w:hAnsiTheme="minorHAnsi" w:cs="Arial"/>
          <w:color w:val="4472C4" w:themeColor="accent1"/>
        </w:rPr>
      </w:pPr>
      <w:r>
        <w:rPr>
          <w:rFonts w:asciiTheme="minorHAnsi" w:hAnsiTheme="minorHAnsi" w:cs="Arial"/>
          <w:color w:val="4472C4" w:themeColor="accent1"/>
        </w:rPr>
        <w:t>D</w:t>
      </w:r>
      <w:r w:rsidR="00F43172" w:rsidRPr="00D26165">
        <w:rPr>
          <w:rFonts w:asciiTheme="minorHAnsi" w:hAnsiTheme="minorHAnsi"/>
          <w:color w:val="4472C4" w:themeColor="accent1"/>
        </w:rPr>
        <w:t>écrire les modes d’encouragement permettant de favoriser les comportements positifs dans le travail et dans sa relation avec les autres</w:t>
      </w:r>
    </w:p>
    <w:p w14:paraId="30D362D1" w14:textId="0FA64965" w:rsidR="00B82C3E" w:rsidRPr="00D26165" w:rsidRDefault="00B82C3E" w:rsidP="004A53D2">
      <w:pPr>
        <w:autoSpaceDE w:val="0"/>
        <w:jc w:val="both"/>
        <w:rPr>
          <w:rFonts w:asciiTheme="minorHAnsi" w:hAnsiTheme="minorHAnsi" w:cs="Arial"/>
          <w:color w:val="4472C4" w:themeColor="accent1"/>
        </w:rPr>
      </w:pPr>
    </w:p>
    <w:p w14:paraId="795A64E8" w14:textId="371DE9A7" w:rsidR="006E7440" w:rsidRPr="00D26165" w:rsidRDefault="006E7440" w:rsidP="004A53D2">
      <w:pPr>
        <w:autoSpaceDE w:val="0"/>
        <w:jc w:val="both"/>
        <w:rPr>
          <w:rFonts w:asciiTheme="minorHAnsi" w:hAnsiTheme="minorHAnsi"/>
          <w:color w:val="4472C4" w:themeColor="accent1"/>
        </w:rPr>
      </w:pPr>
      <w:r w:rsidRPr="00D26165">
        <w:rPr>
          <w:rFonts w:asciiTheme="minorHAnsi" w:hAnsiTheme="minorHAnsi" w:cs="Arial"/>
          <w:color w:val="4472C4" w:themeColor="accent1"/>
        </w:rPr>
        <w:tab/>
        <w:t xml:space="preserve">- </w:t>
      </w:r>
      <w:r w:rsidRPr="00D26165">
        <w:rPr>
          <w:rFonts w:asciiTheme="minorHAnsi" w:hAnsiTheme="minorHAnsi"/>
          <w:color w:val="4472C4" w:themeColor="accent1"/>
        </w:rPr>
        <w:t>en maternelle</w:t>
      </w:r>
    </w:p>
    <w:p w14:paraId="11997387" w14:textId="46F1BCF0" w:rsidR="006E7440" w:rsidRPr="00D26165" w:rsidRDefault="006E7440" w:rsidP="004A53D2">
      <w:pPr>
        <w:autoSpaceDE w:val="0"/>
        <w:jc w:val="both"/>
        <w:rPr>
          <w:rFonts w:asciiTheme="minorHAnsi" w:hAnsiTheme="minorHAnsi"/>
          <w:color w:val="4472C4" w:themeColor="accent1"/>
        </w:rPr>
      </w:pPr>
    </w:p>
    <w:p w14:paraId="42EA142F" w14:textId="0660399A" w:rsidR="006E7440" w:rsidRPr="00D26165" w:rsidRDefault="006E7440" w:rsidP="004A53D2">
      <w:pPr>
        <w:autoSpaceDE w:val="0"/>
        <w:jc w:val="both"/>
        <w:rPr>
          <w:rFonts w:asciiTheme="minorHAnsi" w:hAnsiTheme="minorHAnsi"/>
          <w:color w:val="4472C4" w:themeColor="accent1"/>
        </w:rPr>
      </w:pPr>
      <w:r w:rsidRPr="00D26165">
        <w:rPr>
          <w:rFonts w:asciiTheme="minorHAnsi" w:hAnsiTheme="minorHAnsi"/>
          <w:color w:val="4472C4" w:themeColor="accent1"/>
        </w:rPr>
        <w:tab/>
        <w:t>- en élémentaire</w:t>
      </w:r>
    </w:p>
    <w:p w14:paraId="32333EFD" w14:textId="77777777" w:rsidR="001F5399" w:rsidRDefault="001F5399" w:rsidP="004A53D2">
      <w:pPr>
        <w:autoSpaceDE w:val="0"/>
        <w:jc w:val="both"/>
        <w:rPr>
          <w:rFonts w:asciiTheme="minorHAnsi" w:hAnsiTheme="minorHAnsi" w:cs="Arial"/>
        </w:rPr>
      </w:pPr>
    </w:p>
    <w:p w14:paraId="3882AE17" w14:textId="6E93AE4A" w:rsidR="00B82C3E" w:rsidRPr="001F5399" w:rsidRDefault="001F5399" w:rsidP="004A53D2">
      <w:pPr>
        <w:autoSpaceDE w:val="0"/>
        <w:jc w:val="both"/>
        <w:rPr>
          <w:rFonts w:asciiTheme="minorHAnsi" w:hAnsiTheme="minorHAnsi" w:cs="Arial"/>
        </w:rPr>
      </w:pPr>
      <w:r w:rsidRPr="001F5399">
        <w:rPr>
          <w:rFonts w:asciiTheme="minorHAnsi" w:hAnsiTheme="minorHAnsi" w:cs="Arial"/>
        </w:rPr>
        <w:t>La prévention du</w:t>
      </w:r>
      <w:r w:rsidR="00B82C3E" w:rsidRPr="001F5399">
        <w:rPr>
          <w:rFonts w:asciiTheme="minorHAnsi" w:hAnsiTheme="minorHAnsi" w:cs="Arial"/>
        </w:rPr>
        <w:t xml:space="preserve"> harcèlement entre élèves</w:t>
      </w:r>
      <w:r w:rsidRPr="001F5399">
        <w:rPr>
          <w:rFonts w:asciiTheme="minorHAnsi" w:hAnsiTheme="minorHAnsi" w:cs="Arial"/>
        </w:rPr>
        <w:t xml:space="preserve"> fait l’objet d’un enseignement explicite</w:t>
      </w:r>
      <w:r>
        <w:rPr>
          <w:rFonts w:asciiTheme="minorHAnsi" w:hAnsiTheme="minorHAnsi" w:cs="Arial"/>
        </w:rPr>
        <w:t xml:space="preserve"> </w:t>
      </w:r>
      <w:r w:rsidRPr="001F5399">
        <w:rPr>
          <w:rFonts w:asciiTheme="minorHAnsi" w:hAnsiTheme="minorHAnsi" w:cs="Arial"/>
        </w:rPr>
        <w:t>(</w:t>
      </w:r>
      <w:r w:rsidRPr="001F5399">
        <w:rPr>
          <w:rFonts w:asciiTheme="minorHAnsi" w:hAnsiTheme="minorHAnsi"/>
        </w:rPr>
        <w:t>Article R421-20</w:t>
      </w:r>
      <w:r>
        <w:rPr>
          <w:rFonts w:asciiTheme="minorHAnsi" w:hAnsiTheme="minorHAnsi"/>
        </w:rPr>
        <w:t xml:space="preserve"> du code de l’éducation).</w:t>
      </w:r>
    </w:p>
    <w:p w14:paraId="1823B6E7" w14:textId="77777777" w:rsidR="00B82C3E" w:rsidRPr="001F5399" w:rsidRDefault="00B82C3E" w:rsidP="004A53D2">
      <w:pPr>
        <w:jc w:val="both"/>
        <w:rPr>
          <w:rFonts w:asciiTheme="minorHAnsi" w:hAnsiTheme="minorHAnsi"/>
        </w:rPr>
      </w:pPr>
    </w:p>
    <w:p w14:paraId="0C977CAB" w14:textId="021F53C9" w:rsidR="00400D4A" w:rsidRPr="004A53D2" w:rsidRDefault="004A53D2" w:rsidP="004A53D2">
      <w:pPr>
        <w:jc w:val="both"/>
        <w:rPr>
          <w:rFonts w:asciiTheme="minorHAnsi" w:hAnsiTheme="minorHAnsi"/>
        </w:rPr>
      </w:pPr>
      <w:r w:rsidRPr="004A53D2">
        <w:rPr>
          <w:rFonts w:asciiTheme="minorHAnsi" w:hAnsiTheme="minorHAnsi"/>
        </w:rPr>
        <w:t>3.2</w:t>
      </w:r>
      <w:r w:rsidR="00400D4A" w:rsidRPr="004A53D2">
        <w:rPr>
          <w:rFonts w:asciiTheme="minorHAnsi" w:hAnsiTheme="minorHAnsi"/>
        </w:rPr>
        <w:t xml:space="preserve"> – Les sanctions éducatives</w:t>
      </w:r>
    </w:p>
    <w:p w14:paraId="55081533" w14:textId="77777777" w:rsidR="00D26165" w:rsidRPr="00D26165" w:rsidRDefault="00D26165" w:rsidP="004A53D2">
      <w:pPr>
        <w:jc w:val="both"/>
        <w:rPr>
          <w:rFonts w:asciiTheme="minorHAnsi" w:hAnsiTheme="minorHAnsi"/>
          <w:b/>
          <w:bCs/>
        </w:rPr>
      </w:pPr>
    </w:p>
    <w:p w14:paraId="5C7B8E2A" w14:textId="0CB6FCA1" w:rsidR="00872D2A" w:rsidRPr="00D26165" w:rsidRDefault="00872D2A" w:rsidP="004A53D2">
      <w:pPr>
        <w:jc w:val="both"/>
        <w:rPr>
          <w:rFonts w:asciiTheme="minorHAnsi" w:eastAsiaTheme="minorHAnsi" w:hAnsiTheme="minorHAnsi" w:cs="Arial"/>
          <w:color w:val="000000"/>
          <w:kern w:val="0"/>
          <w:lang w:eastAsia="en-US" w:bidi="ar-SA"/>
        </w:rPr>
      </w:pPr>
      <w:r w:rsidRPr="00D26165">
        <w:rPr>
          <w:rFonts w:asciiTheme="minorHAnsi" w:hAnsiTheme="minorHAnsi"/>
        </w:rPr>
        <w:t>Les comportements qui troublent l'activité scolaire, les manquements au règlement intérieur de l'école, et en particulier toute atteinte à l'intégrité physique ou morale des autres élèves</w:t>
      </w:r>
      <w:r w:rsidR="00F43172" w:rsidRPr="00D26165">
        <w:rPr>
          <w:rFonts w:asciiTheme="minorHAnsi" w:hAnsiTheme="minorHAnsi"/>
        </w:rPr>
        <w:t xml:space="preserve"> </w:t>
      </w:r>
      <w:r w:rsidRPr="00D26165">
        <w:rPr>
          <w:rFonts w:asciiTheme="minorHAnsi" w:hAnsiTheme="minorHAnsi"/>
        </w:rPr>
        <w:t>ou des enseignants, donnent lieu à des réprimandes</w:t>
      </w:r>
      <w:r w:rsidR="00F43172" w:rsidRPr="00D26165">
        <w:rPr>
          <w:rFonts w:asciiTheme="minorHAnsi" w:hAnsiTheme="minorHAnsi"/>
        </w:rPr>
        <w:t xml:space="preserve"> </w:t>
      </w:r>
      <w:r w:rsidR="00F43172" w:rsidRPr="00D26165">
        <w:rPr>
          <w:rFonts w:asciiTheme="minorHAnsi" w:eastAsiaTheme="minorHAnsi" w:hAnsiTheme="minorHAnsi" w:cs="Arial"/>
          <w:color w:val="000000"/>
          <w:kern w:val="0"/>
          <w:lang w:eastAsia="en-US" w:bidi="ar-SA"/>
        </w:rPr>
        <w:t>qui</w:t>
      </w:r>
      <w:r w:rsidRPr="00D26165">
        <w:rPr>
          <w:rFonts w:asciiTheme="minorHAnsi" w:eastAsiaTheme="minorHAnsi" w:hAnsiTheme="minorHAnsi" w:cs="Arial"/>
          <w:color w:val="000000"/>
          <w:kern w:val="0"/>
          <w:lang w:eastAsia="en-US" w:bidi="ar-SA"/>
        </w:rPr>
        <w:t xml:space="preserve"> ne peuvent en aucun cas porter atteinte à l'intégrité morale ou physique d'un enfant</w:t>
      </w:r>
      <w:r w:rsidR="00F27F54" w:rsidRPr="00D26165">
        <w:rPr>
          <w:rFonts w:asciiTheme="minorHAnsi" w:eastAsiaTheme="minorHAnsi" w:hAnsiTheme="minorHAnsi" w:cs="Arial"/>
          <w:color w:val="000000"/>
          <w:kern w:val="0"/>
          <w:lang w:eastAsia="en-US" w:bidi="ar-SA"/>
        </w:rPr>
        <w:t>.</w:t>
      </w:r>
    </w:p>
    <w:p w14:paraId="630667FB" w14:textId="77777777" w:rsidR="00F27F54" w:rsidRPr="00D26165" w:rsidRDefault="00F27F54" w:rsidP="004A53D2">
      <w:pPr>
        <w:jc w:val="both"/>
        <w:rPr>
          <w:rFonts w:asciiTheme="minorHAnsi" w:hAnsiTheme="minorHAnsi"/>
          <w:b/>
          <w:bCs/>
        </w:rPr>
      </w:pPr>
    </w:p>
    <w:p w14:paraId="0C3321CB" w14:textId="625885E5" w:rsidR="006E7440" w:rsidRPr="00D26165" w:rsidRDefault="00872D2A" w:rsidP="004A53D2">
      <w:pPr>
        <w:jc w:val="both"/>
        <w:rPr>
          <w:rFonts w:asciiTheme="minorHAnsi" w:eastAsiaTheme="minorHAnsi" w:hAnsiTheme="minorHAnsi" w:cs="Arial"/>
          <w:color w:val="000000"/>
          <w:kern w:val="0"/>
          <w:lang w:eastAsia="en-US" w:bidi="ar-SA"/>
        </w:rPr>
      </w:pPr>
      <w:r w:rsidRPr="00D26165">
        <w:rPr>
          <w:rFonts w:asciiTheme="minorHAnsi" w:eastAsiaTheme="minorHAnsi" w:hAnsiTheme="minorHAnsi" w:cs="Arial"/>
          <w:color w:val="000000"/>
          <w:kern w:val="0"/>
          <w:lang w:eastAsia="en-US" w:bidi="ar-SA"/>
        </w:rPr>
        <w:t>Les mesures d'encouragement ou de réprimande, de nature différente en fonction de l'âge de l'élève, sont expliquées et connues de tous.</w:t>
      </w:r>
    </w:p>
    <w:p w14:paraId="79159F78" w14:textId="4D93B368" w:rsidR="00F43172" w:rsidRPr="00D26165" w:rsidRDefault="00F43172" w:rsidP="004A53D2">
      <w:pPr>
        <w:jc w:val="both"/>
        <w:rPr>
          <w:rFonts w:asciiTheme="minorHAnsi" w:eastAsiaTheme="minorHAnsi" w:hAnsiTheme="minorHAnsi" w:cs="Arial"/>
          <w:color w:val="000000"/>
          <w:kern w:val="0"/>
          <w:lang w:eastAsia="en-US" w:bidi="ar-SA"/>
        </w:rPr>
      </w:pPr>
    </w:p>
    <w:p w14:paraId="36567D84" w14:textId="736B7107" w:rsidR="00F43172" w:rsidRPr="00D26165" w:rsidRDefault="00F43172" w:rsidP="004A53D2">
      <w:pPr>
        <w:jc w:val="both"/>
        <w:rPr>
          <w:rFonts w:asciiTheme="minorHAnsi" w:eastAsiaTheme="minorHAnsi" w:hAnsiTheme="minorHAnsi" w:cs="Arial"/>
          <w:color w:val="000000"/>
          <w:kern w:val="0"/>
          <w:lang w:eastAsia="en-US" w:bidi="ar-SA"/>
        </w:rPr>
      </w:pPr>
      <w:r w:rsidRPr="00D26165">
        <w:rPr>
          <w:rFonts w:asciiTheme="minorHAnsi" w:eastAsiaTheme="minorHAnsi" w:hAnsiTheme="minorHAnsi" w:cs="Arial"/>
          <w:color w:val="000000"/>
          <w:kern w:val="0"/>
          <w:lang w:eastAsia="en-US" w:bidi="ar-SA"/>
        </w:rPr>
        <w:t>Elles sont prévues dans le règlement intérieur de l'école :</w:t>
      </w:r>
    </w:p>
    <w:p w14:paraId="0B19AE8C" w14:textId="4CA0EBED" w:rsidR="00F43172" w:rsidRPr="00D26165" w:rsidRDefault="00F43172" w:rsidP="004A53D2">
      <w:pPr>
        <w:autoSpaceDE w:val="0"/>
        <w:ind w:firstLine="708"/>
        <w:jc w:val="both"/>
        <w:rPr>
          <w:rFonts w:asciiTheme="minorHAnsi" w:hAnsiTheme="minorHAnsi"/>
          <w:color w:val="4472C4" w:themeColor="accent1"/>
        </w:rPr>
      </w:pPr>
      <w:r w:rsidRPr="00D26165">
        <w:rPr>
          <w:rFonts w:asciiTheme="minorHAnsi" w:hAnsiTheme="minorHAnsi" w:cs="Arial"/>
          <w:color w:val="4472C4" w:themeColor="accent1"/>
        </w:rPr>
        <w:t xml:space="preserve">- </w:t>
      </w:r>
      <w:r w:rsidRPr="00D26165">
        <w:rPr>
          <w:rFonts w:asciiTheme="minorHAnsi" w:hAnsiTheme="minorHAnsi"/>
          <w:color w:val="4472C4" w:themeColor="accent1"/>
        </w:rPr>
        <w:t>en maternelle :</w:t>
      </w:r>
      <w:r w:rsidR="00C21C8A">
        <w:rPr>
          <w:rFonts w:asciiTheme="minorHAnsi" w:hAnsiTheme="minorHAnsi"/>
          <w:color w:val="4472C4" w:themeColor="accent1"/>
        </w:rPr>
        <w:t xml:space="preserve"> </w:t>
      </w:r>
      <w:r w:rsidRPr="00D26165">
        <w:rPr>
          <w:rFonts w:asciiTheme="minorHAnsi" w:hAnsiTheme="minorHAnsi"/>
          <w:color w:val="4472C4" w:themeColor="accent1"/>
        </w:rPr>
        <w:t>…</w:t>
      </w:r>
    </w:p>
    <w:p w14:paraId="7349EA7A" w14:textId="77777777" w:rsidR="00F43172" w:rsidRPr="00D26165" w:rsidRDefault="00F43172" w:rsidP="004A53D2">
      <w:pPr>
        <w:autoSpaceDE w:val="0"/>
        <w:jc w:val="both"/>
        <w:rPr>
          <w:rFonts w:asciiTheme="minorHAnsi" w:hAnsiTheme="minorHAnsi"/>
          <w:color w:val="4472C4" w:themeColor="accent1"/>
        </w:rPr>
      </w:pPr>
    </w:p>
    <w:p w14:paraId="75B53E4E" w14:textId="3A1234B9" w:rsidR="00F43172" w:rsidRPr="00D26165" w:rsidRDefault="00F43172" w:rsidP="004A53D2">
      <w:pPr>
        <w:autoSpaceDE w:val="0"/>
        <w:jc w:val="both"/>
        <w:rPr>
          <w:rFonts w:asciiTheme="minorHAnsi" w:hAnsiTheme="minorHAnsi"/>
          <w:color w:val="4472C4" w:themeColor="accent1"/>
        </w:rPr>
      </w:pPr>
      <w:r w:rsidRPr="00D26165">
        <w:rPr>
          <w:rFonts w:asciiTheme="minorHAnsi" w:hAnsiTheme="minorHAnsi"/>
          <w:color w:val="4472C4" w:themeColor="accent1"/>
        </w:rPr>
        <w:tab/>
        <w:t>- en élémentaire : …</w:t>
      </w:r>
    </w:p>
    <w:p w14:paraId="45243D6F" w14:textId="77777777" w:rsidR="00F43172" w:rsidRPr="00D26165" w:rsidRDefault="00F43172" w:rsidP="004A53D2">
      <w:pPr>
        <w:autoSpaceDE w:val="0"/>
        <w:jc w:val="both"/>
        <w:rPr>
          <w:rFonts w:asciiTheme="minorHAnsi" w:hAnsiTheme="minorHAnsi"/>
          <w:color w:val="4472C4" w:themeColor="accent1"/>
        </w:rPr>
      </w:pPr>
    </w:p>
    <w:p w14:paraId="76BA32B6" w14:textId="77777777" w:rsidR="00F43172" w:rsidRPr="00D26165" w:rsidRDefault="00F43172" w:rsidP="004A53D2">
      <w:pPr>
        <w:jc w:val="both"/>
        <w:rPr>
          <w:rFonts w:asciiTheme="minorHAnsi" w:hAnsiTheme="minorHAnsi"/>
          <w:b/>
          <w:bCs/>
        </w:rPr>
      </w:pPr>
      <w:r w:rsidRPr="00D26165">
        <w:rPr>
          <w:rFonts w:asciiTheme="minorHAnsi" w:eastAsiaTheme="minorHAnsi" w:hAnsiTheme="minorHAnsi" w:cs="Arial"/>
          <w:color w:val="000000"/>
          <w:kern w:val="0"/>
          <w:lang w:eastAsia="en-US" w:bidi="ar-SA"/>
        </w:rPr>
        <w:t xml:space="preserve">On veillera à ce qu'un élève ne soit pas privé de la totalité de la récréation à titre de punition. </w:t>
      </w:r>
    </w:p>
    <w:p w14:paraId="2E569599" w14:textId="77777777" w:rsidR="00F43172" w:rsidRPr="00D26165" w:rsidRDefault="00F43172" w:rsidP="004A53D2">
      <w:pPr>
        <w:jc w:val="both"/>
        <w:rPr>
          <w:rFonts w:asciiTheme="minorHAnsi" w:hAnsiTheme="minorHAnsi"/>
          <w:b/>
        </w:rPr>
      </w:pPr>
    </w:p>
    <w:p w14:paraId="2A96630C" w14:textId="0718CA10" w:rsidR="00400D4A" w:rsidRPr="00D26165" w:rsidRDefault="00950370" w:rsidP="004A53D2">
      <w:pPr>
        <w:jc w:val="both"/>
        <w:rPr>
          <w:rFonts w:asciiTheme="minorHAnsi" w:hAnsiTheme="minorHAnsi"/>
          <w:b/>
        </w:rPr>
      </w:pPr>
      <w:r w:rsidRPr="00D26165">
        <w:rPr>
          <w:rFonts w:asciiTheme="minorHAnsi" w:hAnsiTheme="minorHAnsi"/>
          <w:b/>
        </w:rPr>
        <w:t xml:space="preserve">Titre 6 - </w:t>
      </w:r>
      <w:r w:rsidR="00400D4A" w:rsidRPr="00D26165">
        <w:rPr>
          <w:rFonts w:asciiTheme="minorHAnsi" w:hAnsiTheme="minorHAnsi"/>
          <w:b/>
        </w:rPr>
        <w:t>HYGIENE ET SECURITE</w:t>
      </w:r>
    </w:p>
    <w:p w14:paraId="3A92D89F" w14:textId="77777777" w:rsidR="00D26165" w:rsidRDefault="00D26165" w:rsidP="004A53D2">
      <w:pPr>
        <w:autoSpaceDE w:val="0"/>
        <w:jc w:val="both"/>
        <w:rPr>
          <w:rFonts w:asciiTheme="minorHAnsi" w:hAnsiTheme="minorHAnsi"/>
          <w:b/>
          <w:bCs/>
        </w:rPr>
      </w:pPr>
    </w:p>
    <w:p w14:paraId="3B52EBF1" w14:textId="2E8D1DA9" w:rsidR="006E7440" w:rsidRPr="00D26165" w:rsidRDefault="00400D4A" w:rsidP="004A53D2">
      <w:pPr>
        <w:autoSpaceDE w:val="0"/>
        <w:jc w:val="both"/>
        <w:rPr>
          <w:rFonts w:asciiTheme="minorHAnsi" w:hAnsiTheme="minorHAnsi" w:cs="Arial"/>
          <w:b/>
          <w:bCs/>
        </w:rPr>
      </w:pPr>
      <w:r w:rsidRPr="00D26165">
        <w:rPr>
          <w:rFonts w:asciiTheme="minorHAnsi" w:hAnsiTheme="minorHAnsi"/>
          <w:b/>
          <w:bCs/>
        </w:rPr>
        <w:t xml:space="preserve">1 – </w:t>
      </w:r>
      <w:r w:rsidR="006E7440" w:rsidRPr="00D26165">
        <w:rPr>
          <w:rFonts w:asciiTheme="minorHAnsi" w:hAnsiTheme="minorHAnsi" w:cs="Arial"/>
          <w:b/>
          <w:bCs/>
        </w:rPr>
        <w:t>Règles d'hygiène enseignées aux élèves</w:t>
      </w:r>
    </w:p>
    <w:p w14:paraId="4C24F3AD" w14:textId="77777777" w:rsidR="00133C55" w:rsidRPr="00D26165" w:rsidRDefault="00133C55" w:rsidP="004A53D2">
      <w:pPr>
        <w:pStyle w:val="Default"/>
        <w:jc w:val="both"/>
        <w:rPr>
          <w:rFonts w:asciiTheme="minorHAnsi" w:hAnsiTheme="minorHAnsi"/>
        </w:rPr>
      </w:pPr>
    </w:p>
    <w:p w14:paraId="77E7C82A" w14:textId="77777777" w:rsidR="00133C55" w:rsidRPr="00D26165" w:rsidRDefault="006E7440" w:rsidP="004A53D2">
      <w:pPr>
        <w:pStyle w:val="Default"/>
        <w:jc w:val="both"/>
        <w:rPr>
          <w:rFonts w:asciiTheme="minorHAnsi" w:hAnsiTheme="minorHAnsi"/>
        </w:rPr>
      </w:pPr>
      <w:r w:rsidRPr="00D26165">
        <w:rPr>
          <w:rFonts w:asciiTheme="minorHAnsi" w:hAnsiTheme="minorHAnsi"/>
        </w:rPr>
        <w:t xml:space="preserve">A l’école maternelle ou élémentaire, le nettoyage des locaux est quotidien et l’aération suffisante pour les maintenir en état de salubrité. </w:t>
      </w:r>
      <w:r w:rsidR="00133C55" w:rsidRPr="00D26165">
        <w:rPr>
          <w:rFonts w:asciiTheme="minorHAnsi" w:hAnsiTheme="minorHAnsi"/>
        </w:rPr>
        <w:t xml:space="preserve">Veiller en particulier à assurer une durée d’accès aux sanitaires suffisante pour que tous les enfants puissent y accéder. </w:t>
      </w:r>
    </w:p>
    <w:p w14:paraId="025FFC35" w14:textId="77777777" w:rsidR="00740502" w:rsidRPr="00D26165" w:rsidRDefault="00740502" w:rsidP="004A53D2">
      <w:pPr>
        <w:autoSpaceDE w:val="0"/>
        <w:jc w:val="both"/>
        <w:rPr>
          <w:rFonts w:asciiTheme="minorHAnsi" w:eastAsiaTheme="minorHAnsi" w:hAnsiTheme="minorHAnsi" w:cs="Arial"/>
          <w:color w:val="000000"/>
          <w:kern w:val="0"/>
          <w:lang w:eastAsia="en-US" w:bidi="ar-SA"/>
        </w:rPr>
      </w:pPr>
    </w:p>
    <w:p w14:paraId="178D7D2D" w14:textId="609D5512" w:rsidR="00740502" w:rsidRPr="00D26165" w:rsidRDefault="006E7440" w:rsidP="004A53D2">
      <w:pPr>
        <w:autoSpaceDE w:val="0"/>
        <w:jc w:val="both"/>
        <w:rPr>
          <w:rFonts w:asciiTheme="minorHAnsi" w:eastAsiaTheme="minorHAnsi" w:hAnsiTheme="minorHAnsi" w:cs="Arial"/>
          <w:color w:val="000000"/>
          <w:kern w:val="0"/>
          <w:lang w:eastAsia="en-US" w:bidi="ar-SA"/>
        </w:rPr>
      </w:pPr>
      <w:r w:rsidRPr="00D26165">
        <w:rPr>
          <w:rFonts w:asciiTheme="minorHAnsi" w:eastAsiaTheme="minorHAnsi" w:hAnsiTheme="minorHAnsi" w:cs="Arial"/>
          <w:color w:val="000000"/>
          <w:kern w:val="0"/>
          <w:lang w:eastAsia="en-US" w:bidi="ar-SA"/>
        </w:rPr>
        <w:t>Les enfants sont encouragés par leur maître à la pratique quotidienne de l’ordre et de l’hygiène</w:t>
      </w:r>
      <w:r w:rsidR="00740502" w:rsidRPr="00D26165">
        <w:rPr>
          <w:rFonts w:asciiTheme="minorHAnsi" w:eastAsiaTheme="minorHAnsi" w:hAnsiTheme="minorHAnsi" w:cs="Arial"/>
          <w:color w:val="000000"/>
          <w:kern w:val="0"/>
          <w:lang w:eastAsia="en-US" w:bidi="ar-SA"/>
        </w:rPr>
        <w:t>.</w:t>
      </w:r>
    </w:p>
    <w:p w14:paraId="4DC0991F" w14:textId="77777777" w:rsidR="00F27F54" w:rsidRPr="00D26165" w:rsidRDefault="00F27F54" w:rsidP="004A53D2">
      <w:pPr>
        <w:autoSpaceDE w:val="0"/>
        <w:jc w:val="both"/>
        <w:rPr>
          <w:rFonts w:asciiTheme="minorHAnsi" w:eastAsiaTheme="minorHAnsi" w:hAnsiTheme="minorHAnsi" w:cs="Arial"/>
          <w:color w:val="000000"/>
          <w:kern w:val="0"/>
          <w:lang w:eastAsia="en-US" w:bidi="ar-SA"/>
        </w:rPr>
      </w:pPr>
    </w:p>
    <w:p w14:paraId="55820D68" w14:textId="04E9C79A" w:rsidR="00740502" w:rsidRPr="00D26165" w:rsidRDefault="009F4BEB" w:rsidP="004A53D2">
      <w:pPr>
        <w:autoSpaceDE w:val="0"/>
        <w:jc w:val="both"/>
        <w:rPr>
          <w:rFonts w:asciiTheme="minorHAnsi" w:eastAsiaTheme="minorHAnsi" w:hAnsiTheme="minorHAnsi" w:cs="Arial"/>
          <w:color w:val="4472C4" w:themeColor="accent1"/>
          <w:kern w:val="0"/>
          <w:lang w:eastAsia="en-US" w:bidi="ar-SA"/>
        </w:rPr>
      </w:pPr>
      <w:r>
        <w:rPr>
          <w:rFonts w:asciiTheme="minorHAnsi" w:eastAsiaTheme="minorHAnsi" w:hAnsiTheme="minorHAnsi" w:cs="Arial"/>
          <w:color w:val="4472C4" w:themeColor="accent1"/>
          <w:kern w:val="0"/>
          <w:lang w:eastAsia="en-US" w:bidi="ar-SA"/>
        </w:rPr>
        <w:t>E</w:t>
      </w:r>
      <w:r w:rsidR="006E7440" w:rsidRPr="00D26165">
        <w:rPr>
          <w:rFonts w:asciiTheme="minorHAnsi" w:eastAsiaTheme="minorHAnsi" w:hAnsiTheme="minorHAnsi" w:cs="Arial"/>
          <w:color w:val="4472C4" w:themeColor="accent1"/>
          <w:kern w:val="0"/>
          <w:lang w:eastAsia="en-US" w:bidi="ar-SA"/>
        </w:rPr>
        <w:t xml:space="preserve">tablir les différentes mesures quotidiennes destinées à répondre à ce besoin </w:t>
      </w:r>
    </w:p>
    <w:p w14:paraId="364AA678" w14:textId="77777777" w:rsidR="00740502" w:rsidRPr="00D26165" w:rsidRDefault="00740502" w:rsidP="004A53D2">
      <w:pPr>
        <w:autoSpaceDE w:val="0"/>
        <w:jc w:val="both"/>
        <w:rPr>
          <w:rFonts w:asciiTheme="minorHAnsi" w:eastAsiaTheme="minorHAnsi" w:hAnsiTheme="minorHAnsi" w:cs="Arial"/>
          <w:color w:val="4472C4" w:themeColor="accent1"/>
          <w:kern w:val="0"/>
          <w:lang w:eastAsia="en-US" w:bidi="ar-SA"/>
        </w:rPr>
      </w:pPr>
    </w:p>
    <w:p w14:paraId="1C0B79AF" w14:textId="06D4DF0E" w:rsidR="00740502" w:rsidRPr="00D26165" w:rsidRDefault="00400D4A" w:rsidP="004A53D2">
      <w:pPr>
        <w:pStyle w:val="Paragraphedeliste"/>
        <w:numPr>
          <w:ilvl w:val="0"/>
          <w:numId w:val="2"/>
        </w:numPr>
        <w:spacing w:after="0" w:line="240" w:lineRule="auto"/>
        <w:jc w:val="both"/>
        <w:rPr>
          <w:color w:val="4472C4" w:themeColor="accent1"/>
          <w:sz w:val="24"/>
          <w:szCs w:val="24"/>
        </w:rPr>
      </w:pPr>
      <w:r w:rsidRPr="00D26165">
        <w:rPr>
          <w:color w:val="4472C4" w:themeColor="accent1"/>
          <w:sz w:val="24"/>
          <w:szCs w:val="24"/>
        </w:rPr>
        <w:t>Les cheveux</w:t>
      </w:r>
      <w:r w:rsidR="00740502" w:rsidRPr="00D26165">
        <w:rPr>
          <w:color w:val="4472C4" w:themeColor="accent1"/>
          <w:sz w:val="24"/>
          <w:szCs w:val="24"/>
        </w:rPr>
        <w:t>…</w:t>
      </w:r>
    </w:p>
    <w:p w14:paraId="08218B93" w14:textId="5A9C629F" w:rsidR="00740502" w:rsidRPr="00D26165" w:rsidRDefault="009F4BEB" w:rsidP="004A53D2">
      <w:pPr>
        <w:pStyle w:val="Paragraphedeliste"/>
        <w:numPr>
          <w:ilvl w:val="0"/>
          <w:numId w:val="2"/>
        </w:numPr>
        <w:spacing w:after="0" w:line="240" w:lineRule="auto"/>
        <w:jc w:val="both"/>
        <w:rPr>
          <w:color w:val="4472C4" w:themeColor="accent1"/>
          <w:sz w:val="24"/>
          <w:szCs w:val="24"/>
        </w:rPr>
      </w:pPr>
      <w:r>
        <w:rPr>
          <w:color w:val="4472C4" w:themeColor="accent1"/>
          <w:sz w:val="24"/>
          <w:szCs w:val="24"/>
        </w:rPr>
        <w:t>L</w:t>
      </w:r>
      <w:r w:rsidR="00400D4A" w:rsidRPr="00D26165">
        <w:rPr>
          <w:color w:val="4472C4" w:themeColor="accent1"/>
          <w:sz w:val="24"/>
          <w:szCs w:val="24"/>
        </w:rPr>
        <w:t>es lunettes</w:t>
      </w:r>
      <w:r w:rsidR="00740502" w:rsidRPr="00D26165">
        <w:rPr>
          <w:color w:val="4472C4" w:themeColor="accent1"/>
          <w:sz w:val="24"/>
          <w:szCs w:val="24"/>
        </w:rPr>
        <w:t>….</w:t>
      </w:r>
    </w:p>
    <w:p w14:paraId="6FB3AAC7" w14:textId="6785E082" w:rsidR="004B0F98" w:rsidRDefault="009F4BEB" w:rsidP="004A53D2">
      <w:pPr>
        <w:pStyle w:val="Paragraphedeliste"/>
        <w:numPr>
          <w:ilvl w:val="0"/>
          <w:numId w:val="2"/>
        </w:numPr>
        <w:spacing w:after="0" w:line="240" w:lineRule="auto"/>
        <w:jc w:val="both"/>
        <w:rPr>
          <w:color w:val="4472C4" w:themeColor="accent1"/>
          <w:sz w:val="24"/>
          <w:szCs w:val="24"/>
        </w:rPr>
      </w:pPr>
      <w:r>
        <w:rPr>
          <w:color w:val="4472C4" w:themeColor="accent1"/>
          <w:sz w:val="24"/>
          <w:szCs w:val="24"/>
        </w:rPr>
        <w:t>L</w:t>
      </w:r>
      <w:r w:rsidR="00400D4A" w:rsidRPr="00D26165">
        <w:rPr>
          <w:color w:val="4472C4" w:themeColor="accent1"/>
          <w:sz w:val="24"/>
          <w:szCs w:val="24"/>
        </w:rPr>
        <w:t>es médicaments</w:t>
      </w:r>
      <w:r w:rsidR="00740502" w:rsidRPr="00D26165">
        <w:rPr>
          <w:color w:val="4472C4" w:themeColor="accent1"/>
          <w:sz w:val="24"/>
          <w:szCs w:val="24"/>
        </w:rPr>
        <w:t xml:space="preserve"> : </w:t>
      </w:r>
      <w:r>
        <w:rPr>
          <w:color w:val="4472C4" w:themeColor="accent1"/>
          <w:sz w:val="24"/>
          <w:szCs w:val="24"/>
        </w:rPr>
        <w:t>d</w:t>
      </w:r>
      <w:r w:rsidR="004B0F98" w:rsidRPr="00D26165">
        <w:rPr>
          <w:color w:val="4472C4" w:themeColor="accent1"/>
          <w:sz w:val="24"/>
          <w:szCs w:val="24"/>
        </w:rPr>
        <w:t>ans les cas d’affections hivernales de courtes durées, l</w:t>
      </w:r>
      <w:r w:rsidR="00740502" w:rsidRPr="00D26165">
        <w:rPr>
          <w:color w:val="4472C4" w:themeColor="accent1"/>
          <w:sz w:val="24"/>
          <w:szCs w:val="24"/>
        </w:rPr>
        <w:t>es médicaments ne doivent pas être donnés à l’école</w:t>
      </w:r>
      <w:r w:rsidR="004B0F98" w:rsidRPr="00D26165">
        <w:rPr>
          <w:color w:val="4472C4" w:themeColor="accent1"/>
          <w:sz w:val="24"/>
          <w:szCs w:val="24"/>
        </w:rPr>
        <w:t xml:space="preserve">. </w:t>
      </w:r>
      <w:r w:rsidR="004B0F98" w:rsidRPr="00D26165">
        <w:rPr>
          <w:rStyle w:val="lev"/>
          <w:b w:val="0"/>
          <w:bCs w:val="0"/>
          <w:color w:val="4472C4" w:themeColor="accent1"/>
          <w:sz w:val="24"/>
          <w:szCs w:val="24"/>
        </w:rPr>
        <w:t>Certains enfants atteints de maladies chroniques</w:t>
      </w:r>
      <w:r w:rsidR="004B0F98" w:rsidRPr="00D26165">
        <w:rPr>
          <w:color w:val="4472C4" w:themeColor="accent1"/>
          <w:sz w:val="24"/>
          <w:szCs w:val="24"/>
        </w:rPr>
        <w:t xml:space="preserve"> doivent prendre des médicaments de façon régulière et prolongée, ils seront donnés à l’éco</w:t>
      </w:r>
      <w:r w:rsidR="00725803">
        <w:rPr>
          <w:color w:val="4472C4" w:themeColor="accent1"/>
          <w:sz w:val="24"/>
          <w:szCs w:val="24"/>
        </w:rPr>
        <w:t>le dans le cadre d’un Projet d’</w:t>
      </w:r>
      <w:r w:rsidR="004B0F98" w:rsidRPr="00D26165">
        <w:rPr>
          <w:color w:val="4472C4" w:themeColor="accent1"/>
          <w:sz w:val="24"/>
          <w:szCs w:val="24"/>
        </w:rPr>
        <w:t xml:space="preserve">Accueil Individualisé. </w:t>
      </w:r>
      <w:r w:rsidR="004B0F98" w:rsidRPr="001F0E3C">
        <w:rPr>
          <w:rStyle w:val="lev"/>
          <w:b w:val="0"/>
          <w:color w:val="4472C4" w:themeColor="accent1"/>
          <w:sz w:val="24"/>
          <w:szCs w:val="24"/>
        </w:rPr>
        <w:t>(PAI)</w:t>
      </w:r>
      <w:r w:rsidR="004B0F98" w:rsidRPr="001F0E3C">
        <w:rPr>
          <w:b/>
          <w:color w:val="4472C4" w:themeColor="accent1"/>
          <w:sz w:val="24"/>
          <w:szCs w:val="24"/>
        </w:rPr>
        <w:t>.</w:t>
      </w:r>
      <w:r w:rsidR="00400D4A" w:rsidRPr="001F0E3C">
        <w:rPr>
          <w:b/>
          <w:color w:val="4472C4" w:themeColor="accent1"/>
          <w:sz w:val="24"/>
          <w:szCs w:val="24"/>
        </w:rPr>
        <w:tab/>
      </w:r>
    </w:p>
    <w:p w14:paraId="4E53DC4B" w14:textId="20EAC111" w:rsidR="00D17A5D" w:rsidRPr="00D17A5D" w:rsidRDefault="00D17A5D" w:rsidP="00D17A5D">
      <w:pPr>
        <w:jc w:val="both"/>
        <w:rPr>
          <w:rFonts w:asciiTheme="minorHAnsi" w:hAnsiTheme="minorHAnsi"/>
          <w:color w:val="4472C4" w:themeColor="accent1"/>
        </w:rPr>
      </w:pPr>
      <w:r>
        <w:rPr>
          <w:rFonts w:asciiTheme="minorHAnsi" w:hAnsiTheme="minorHAnsi"/>
        </w:rPr>
        <w:t xml:space="preserve">- Il y a </w:t>
      </w:r>
      <w:r w:rsidRPr="00D17A5D">
        <w:rPr>
          <w:rFonts w:asciiTheme="minorHAnsi" w:hAnsiTheme="minorHAnsi"/>
        </w:rPr>
        <w:t xml:space="preserve">interdiction absolue de fumer à l'intérieur des locaux scolaires ainsi que dans les lieux non couverts pendant la durée de leur fréquentation par les élèves, prévue à </w:t>
      </w:r>
      <w:hyperlink r:id="rId19" w:tgtFrame="_blank" w:tooltip="Le site Légifrance, nouvelle fenêtre" w:history="1">
        <w:r w:rsidRPr="00D17A5D">
          <w:rPr>
            <w:rStyle w:val="Lienhypertexte"/>
            <w:rFonts w:asciiTheme="minorHAnsi" w:hAnsiTheme="minorHAnsi"/>
          </w:rPr>
          <w:t>l'article D. 521-17</w:t>
        </w:r>
      </w:hyperlink>
      <w:r w:rsidRPr="00D17A5D">
        <w:rPr>
          <w:rFonts w:asciiTheme="minorHAnsi" w:hAnsiTheme="minorHAnsi"/>
        </w:rPr>
        <w:t xml:space="preserve"> du code de l'éducation</w:t>
      </w:r>
      <w:r>
        <w:rPr>
          <w:rFonts w:asciiTheme="minorHAnsi" w:hAnsiTheme="minorHAnsi"/>
        </w:rPr>
        <w:t xml:space="preserve">. Cette interdiction </w:t>
      </w:r>
      <w:r w:rsidRPr="00D17A5D">
        <w:rPr>
          <w:rFonts w:asciiTheme="minorHAnsi" w:hAnsiTheme="minorHAnsi"/>
        </w:rPr>
        <w:t>doit être rappelée par affichage.</w:t>
      </w:r>
    </w:p>
    <w:p w14:paraId="0438B4C8" w14:textId="77777777" w:rsidR="004B0F98" w:rsidRPr="00D26165" w:rsidRDefault="004B0F98" w:rsidP="004A53D2">
      <w:pPr>
        <w:pStyle w:val="Paragraphedeliste"/>
        <w:spacing w:after="0" w:line="240" w:lineRule="auto"/>
        <w:jc w:val="both"/>
        <w:rPr>
          <w:sz w:val="24"/>
          <w:szCs w:val="24"/>
        </w:rPr>
      </w:pPr>
    </w:p>
    <w:p w14:paraId="349E0AEB" w14:textId="2225FE02" w:rsidR="00400D4A" w:rsidRPr="00D26165" w:rsidRDefault="00400D4A" w:rsidP="004A53D2">
      <w:pPr>
        <w:jc w:val="both"/>
        <w:rPr>
          <w:rFonts w:asciiTheme="minorHAnsi" w:hAnsiTheme="minorHAnsi"/>
          <w:b/>
          <w:bCs/>
        </w:rPr>
      </w:pPr>
      <w:r w:rsidRPr="00D26165">
        <w:rPr>
          <w:rFonts w:asciiTheme="minorHAnsi" w:hAnsiTheme="minorHAnsi"/>
          <w:b/>
          <w:bCs/>
        </w:rPr>
        <w:t xml:space="preserve">2 – Sécurité </w:t>
      </w:r>
    </w:p>
    <w:p w14:paraId="268E56C3" w14:textId="77777777" w:rsidR="00D26165" w:rsidRPr="00D26165" w:rsidRDefault="00D26165" w:rsidP="004A53D2">
      <w:pPr>
        <w:jc w:val="both"/>
        <w:rPr>
          <w:rFonts w:asciiTheme="minorHAnsi" w:hAnsiTheme="minorHAnsi"/>
          <w:b/>
          <w:bCs/>
        </w:rPr>
      </w:pPr>
    </w:p>
    <w:p w14:paraId="55F50BF6" w14:textId="77777777" w:rsidR="00740502" w:rsidRPr="00D26165" w:rsidRDefault="00400D4A" w:rsidP="004A53D2">
      <w:pPr>
        <w:pStyle w:val="Paragraphedeliste"/>
        <w:numPr>
          <w:ilvl w:val="0"/>
          <w:numId w:val="1"/>
        </w:numPr>
        <w:spacing w:after="0" w:line="240" w:lineRule="auto"/>
        <w:ind w:left="284" w:hanging="284"/>
        <w:jc w:val="both"/>
        <w:rPr>
          <w:color w:val="4472C4" w:themeColor="accent1"/>
          <w:sz w:val="24"/>
          <w:szCs w:val="24"/>
          <w:u w:val="single"/>
        </w:rPr>
      </w:pPr>
      <w:r w:rsidRPr="00D26165">
        <w:rPr>
          <w:color w:val="4472C4" w:themeColor="accent1"/>
          <w:sz w:val="24"/>
          <w:szCs w:val="24"/>
          <w:u w:val="single"/>
        </w:rPr>
        <w:t xml:space="preserve">Usage des locaux scolaires et de la cour : </w:t>
      </w:r>
    </w:p>
    <w:p w14:paraId="2E159CBC" w14:textId="3025D27B" w:rsidR="00400D4A" w:rsidRPr="00D26165" w:rsidRDefault="00740502" w:rsidP="004A53D2">
      <w:pPr>
        <w:ind w:left="284"/>
        <w:jc w:val="both"/>
        <w:rPr>
          <w:rFonts w:asciiTheme="minorHAnsi" w:hAnsiTheme="minorHAnsi"/>
          <w:color w:val="4472C4" w:themeColor="accent1"/>
        </w:rPr>
      </w:pPr>
      <w:r w:rsidRPr="00D26165">
        <w:rPr>
          <w:rFonts w:asciiTheme="minorHAnsi" w:hAnsiTheme="minorHAnsi"/>
          <w:color w:val="4472C4" w:themeColor="accent1"/>
        </w:rPr>
        <w:t xml:space="preserve">-&gt; </w:t>
      </w:r>
      <w:r w:rsidR="00400D4A" w:rsidRPr="00D26165">
        <w:rPr>
          <w:rFonts w:asciiTheme="minorHAnsi" w:hAnsiTheme="minorHAnsi"/>
          <w:color w:val="4472C4" w:themeColor="accent1"/>
        </w:rPr>
        <w:t>modalités de sorties de sortie de l’enceinte scolaire, attroupements, parking</w:t>
      </w:r>
    </w:p>
    <w:p w14:paraId="0CD6B699" w14:textId="77777777" w:rsidR="004B0F98" w:rsidRPr="00D26165" w:rsidRDefault="004B0F98" w:rsidP="004A53D2">
      <w:pPr>
        <w:ind w:left="284" w:hanging="284"/>
        <w:jc w:val="both"/>
        <w:rPr>
          <w:rFonts w:asciiTheme="minorHAnsi" w:hAnsiTheme="minorHAnsi"/>
          <w:color w:val="4472C4" w:themeColor="accent1"/>
        </w:rPr>
      </w:pPr>
    </w:p>
    <w:p w14:paraId="05A9CB5D" w14:textId="77777777" w:rsidR="004B0F98" w:rsidRPr="00D26165" w:rsidRDefault="00400D4A" w:rsidP="004A53D2">
      <w:pPr>
        <w:pStyle w:val="Paragraphedeliste"/>
        <w:numPr>
          <w:ilvl w:val="0"/>
          <w:numId w:val="1"/>
        </w:numPr>
        <w:spacing w:after="0" w:line="240" w:lineRule="auto"/>
        <w:ind w:left="284" w:hanging="284"/>
        <w:jc w:val="both"/>
        <w:rPr>
          <w:color w:val="4472C4" w:themeColor="accent1"/>
          <w:sz w:val="24"/>
          <w:szCs w:val="24"/>
          <w:u w:val="single"/>
        </w:rPr>
      </w:pPr>
      <w:r w:rsidRPr="00D26165">
        <w:rPr>
          <w:color w:val="4472C4" w:themeColor="accent1"/>
          <w:sz w:val="24"/>
          <w:szCs w:val="24"/>
          <w:u w:val="single"/>
        </w:rPr>
        <w:t>Liste d’objets dont l’introduction à l’école est prohibé</w:t>
      </w:r>
      <w:r w:rsidR="004B0F98" w:rsidRPr="00D26165">
        <w:rPr>
          <w:color w:val="4472C4" w:themeColor="accent1"/>
          <w:sz w:val="24"/>
          <w:szCs w:val="24"/>
          <w:u w:val="single"/>
        </w:rPr>
        <w:t xml:space="preserve">e </w:t>
      </w:r>
      <w:r w:rsidR="004B0F98" w:rsidRPr="00D26165">
        <w:rPr>
          <w:rFonts w:cs="Arial"/>
          <w:color w:val="4472C4" w:themeColor="accent1"/>
          <w:sz w:val="24"/>
          <w:szCs w:val="24"/>
          <w:u w:val="single"/>
        </w:rPr>
        <w:t xml:space="preserve">à l'intérieur de l'école </w:t>
      </w:r>
    </w:p>
    <w:p w14:paraId="276DD54F" w14:textId="19407283" w:rsidR="004B0F98" w:rsidRPr="00D26165" w:rsidRDefault="004B0F98" w:rsidP="004A53D2">
      <w:pPr>
        <w:pStyle w:val="Paragraphedeliste"/>
        <w:spacing w:after="0" w:line="240" w:lineRule="auto"/>
        <w:ind w:left="284"/>
        <w:jc w:val="both"/>
        <w:rPr>
          <w:color w:val="4472C4" w:themeColor="accent1"/>
          <w:sz w:val="24"/>
          <w:szCs w:val="24"/>
        </w:rPr>
      </w:pPr>
      <w:r w:rsidRPr="00D26165">
        <w:rPr>
          <w:color w:val="4472C4" w:themeColor="accent1"/>
          <w:sz w:val="24"/>
          <w:szCs w:val="24"/>
        </w:rPr>
        <w:t xml:space="preserve">- </w:t>
      </w:r>
    </w:p>
    <w:p w14:paraId="5875DD7C" w14:textId="3E0AB28A" w:rsidR="004B0F98" w:rsidRPr="00D26165" w:rsidRDefault="004B0F98" w:rsidP="004A53D2">
      <w:pPr>
        <w:pStyle w:val="Paragraphedeliste"/>
        <w:spacing w:after="0" w:line="240" w:lineRule="auto"/>
        <w:ind w:left="284"/>
        <w:jc w:val="both"/>
        <w:rPr>
          <w:sz w:val="24"/>
          <w:szCs w:val="24"/>
        </w:rPr>
      </w:pPr>
      <w:r w:rsidRPr="00D26165">
        <w:rPr>
          <w:sz w:val="24"/>
          <w:szCs w:val="24"/>
        </w:rPr>
        <w:t>-</w:t>
      </w:r>
    </w:p>
    <w:p w14:paraId="3B702F80" w14:textId="4483F7FC" w:rsidR="004B0F98" w:rsidRPr="00D26165" w:rsidRDefault="004B0F98" w:rsidP="004A53D2">
      <w:pPr>
        <w:pStyle w:val="Paragraphedeliste"/>
        <w:spacing w:after="0" w:line="240" w:lineRule="auto"/>
        <w:ind w:left="284"/>
        <w:jc w:val="both"/>
        <w:rPr>
          <w:sz w:val="24"/>
          <w:szCs w:val="24"/>
        </w:rPr>
      </w:pPr>
      <w:r w:rsidRPr="00D26165">
        <w:rPr>
          <w:sz w:val="24"/>
          <w:szCs w:val="24"/>
        </w:rPr>
        <w:t>-</w:t>
      </w:r>
    </w:p>
    <w:p w14:paraId="15CD66C6" w14:textId="77777777" w:rsidR="004B0F98" w:rsidRPr="00D26165" w:rsidRDefault="004B0F98" w:rsidP="004A53D2">
      <w:pPr>
        <w:pStyle w:val="Paragraphedeliste"/>
        <w:spacing w:after="0" w:line="240" w:lineRule="auto"/>
        <w:ind w:left="284" w:hanging="284"/>
        <w:jc w:val="both"/>
        <w:rPr>
          <w:sz w:val="24"/>
          <w:szCs w:val="24"/>
        </w:rPr>
      </w:pPr>
    </w:p>
    <w:p w14:paraId="717052B8" w14:textId="03EC86CF" w:rsidR="004B0F98" w:rsidRPr="00D26165" w:rsidRDefault="004B0F98" w:rsidP="004A53D2">
      <w:pPr>
        <w:pStyle w:val="Paragraphedeliste"/>
        <w:numPr>
          <w:ilvl w:val="0"/>
          <w:numId w:val="1"/>
        </w:numPr>
        <w:spacing w:after="0" w:line="240" w:lineRule="auto"/>
        <w:ind w:left="284" w:hanging="284"/>
        <w:jc w:val="both"/>
        <w:rPr>
          <w:color w:val="4472C4" w:themeColor="accent1"/>
          <w:sz w:val="24"/>
          <w:szCs w:val="24"/>
        </w:rPr>
      </w:pPr>
      <w:r w:rsidRPr="00D26165">
        <w:rPr>
          <w:rFonts w:cs="Arial"/>
          <w:color w:val="4472C4" w:themeColor="accent1"/>
          <w:sz w:val="24"/>
          <w:szCs w:val="24"/>
          <w:u w:val="single"/>
        </w:rPr>
        <w:t>Liste des équipements personnels dont l'utilisation peut être restreinte ou interdite</w:t>
      </w:r>
      <w:r w:rsidRPr="00D26165">
        <w:rPr>
          <w:rFonts w:cs="Arial"/>
          <w:color w:val="4472C4" w:themeColor="accent1"/>
          <w:sz w:val="24"/>
          <w:szCs w:val="24"/>
        </w:rPr>
        <w:t xml:space="preserve"> comme notamment l'utilisation du téléphone portable conformément à l'article L. 511-5 du code de l'éducation</w:t>
      </w:r>
      <w:r w:rsidRPr="00D26165">
        <w:rPr>
          <w:rFonts w:cs="Arial"/>
          <w:color w:val="4472C4" w:themeColor="accent1"/>
          <w:sz w:val="24"/>
          <w:szCs w:val="24"/>
          <w:u w:val="single"/>
        </w:rPr>
        <w:t>.</w:t>
      </w:r>
    </w:p>
    <w:p w14:paraId="43B03792" w14:textId="1B3A1528" w:rsidR="004B0F98" w:rsidRPr="00D26165" w:rsidRDefault="004B0F98" w:rsidP="004A53D2">
      <w:pPr>
        <w:pStyle w:val="Paragraphedeliste"/>
        <w:numPr>
          <w:ilvl w:val="1"/>
          <w:numId w:val="1"/>
        </w:numPr>
        <w:spacing w:after="0" w:line="240" w:lineRule="auto"/>
        <w:ind w:left="709"/>
        <w:jc w:val="both"/>
        <w:rPr>
          <w:color w:val="4472C4" w:themeColor="accent1"/>
          <w:sz w:val="24"/>
          <w:szCs w:val="24"/>
        </w:rPr>
      </w:pPr>
      <w:r w:rsidRPr="00D26165">
        <w:rPr>
          <w:rFonts w:cs="Arial"/>
          <w:color w:val="4472C4" w:themeColor="accent1"/>
          <w:sz w:val="24"/>
          <w:szCs w:val="24"/>
          <w:u w:val="single"/>
        </w:rPr>
        <w:t xml:space="preserve">  </w:t>
      </w:r>
    </w:p>
    <w:p w14:paraId="7D22442B" w14:textId="77777777" w:rsidR="004B0F98" w:rsidRPr="00AE4FAC" w:rsidRDefault="004B0F98" w:rsidP="004A53D2">
      <w:pPr>
        <w:pStyle w:val="Paragraphedeliste"/>
        <w:numPr>
          <w:ilvl w:val="1"/>
          <w:numId w:val="1"/>
        </w:numPr>
        <w:autoSpaceDE w:val="0"/>
        <w:spacing w:after="0" w:line="240" w:lineRule="auto"/>
        <w:ind w:left="709"/>
        <w:jc w:val="both"/>
        <w:rPr>
          <w:rFonts w:cs="Arial"/>
          <w:color w:val="2F5496" w:themeColor="accent1" w:themeShade="BF"/>
          <w:sz w:val="24"/>
          <w:szCs w:val="24"/>
        </w:rPr>
      </w:pPr>
    </w:p>
    <w:p w14:paraId="6FA6EA1D" w14:textId="77777777" w:rsidR="004B0F98" w:rsidRPr="00D26165" w:rsidRDefault="004B0F98" w:rsidP="004A53D2">
      <w:pPr>
        <w:pStyle w:val="Paragraphedeliste"/>
        <w:numPr>
          <w:ilvl w:val="1"/>
          <w:numId w:val="1"/>
        </w:numPr>
        <w:spacing w:after="0" w:line="240" w:lineRule="auto"/>
        <w:ind w:left="709"/>
        <w:jc w:val="both"/>
        <w:rPr>
          <w:sz w:val="24"/>
          <w:szCs w:val="24"/>
        </w:rPr>
      </w:pPr>
    </w:p>
    <w:p w14:paraId="2BE9F533" w14:textId="77777777" w:rsidR="00D26165" w:rsidRDefault="00D26165" w:rsidP="004A53D2">
      <w:pPr>
        <w:jc w:val="both"/>
        <w:rPr>
          <w:rFonts w:asciiTheme="minorHAnsi" w:hAnsiTheme="minorHAnsi"/>
          <w:b/>
        </w:rPr>
      </w:pPr>
    </w:p>
    <w:p w14:paraId="12F30914" w14:textId="49707E8B" w:rsidR="00400D4A" w:rsidRDefault="00950370" w:rsidP="004A53D2">
      <w:pPr>
        <w:jc w:val="both"/>
        <w:rPr>
          <w:rFonts w:asciiTheme="minorHAnsi" w:hAnsiTheme="minorHAnsi"/>
          <w:b/>
        </w:rPr>
      </w:pPr>
      <w:r w:rsidRPr="00D26165">
        <w:rPr>
          <w:rFonts w:asciiTheme="minorHAnsi" w:hAnsiTheme="minorHAnsi"/>
          <w:b/>
        </w:rPr>
        <w:t>Titre 7</w:t>
      </w:r>
      <w:r w:rsidR="00400D4A" w:rsidRPr="00D26165">
        <w:rPr>
          <w:rFonts w:asciiTheme="minorHAnsi" w:hAnsiTheme="minorHAnsi"/>
          <w:b/>
        </w:rPr>
        <w:t>- Surveillance</w:t>
      </w:r>
    </w:p>
    <w:p w14:paraId="7BB36C3D" w14:textId="77777777" w:rsidR="00D26165" w:rsidRPr="00D26165" w:rsidRDefault="00D26165" w:rsidP="004A53D2">
      <w:pPr>
        <w:jc w:val="both"/>
        <w:rPr>
          <w:rFonts w:asciiTheme="minorHAnsi" w:hAnsiTheme="minorHAnsi"/>
          <w:b/>
        </w:rPr>
      </w:pPr>
    </w:p>
    <w:p w14:paraId="10AFEED4" w14:textId="77777777" w:rsidR="00400D4A" w:rsidRPr="00AE4FAC" w:rsidRDefault="00400D4A" w:rsidP="004A53D2">
      <w:pPr>
        <w:jc w:val="both"/>
        <w:rPr>
          <w:rFonts w:asciiTheme="minorHAnsi" w:hAnsiTheme="minorHAnsi"/>
          <w:color w:val="4472C4" w:themeColor="accent1"/>
        </w:rPr>
      </w:pPr>
      <w:r w:rsidRPr="00AE4FAC">
        <w:rPr>
          <w:rFonts w:asciiTheme="minorHAnsi" w:hAnsiTheme="minorHAnsi"/>
          <w:color w:val="4472C4" w:themeColor="accent1"/>
        </w:rPr>
        <w:t>Accueil des élèves et remise aux familles</w:t>
      </w:r>
    </w:p>
    <w:p w14:paraId="4869F516" w14:textId="3BA243D6" w:rsidR="00400D4A" w:rsidRPr="00D26165" w:rsidRDefault="00400D4A" w:rsidP="004A53D2">
      <w:pPr>
        <w:pStyle w:val="Paragraphedeliste"/>
        <w:spacing w:after="0" w:line="240" w:lineRule="auto"/>
        <w:ind w:left="1416"/>
        <w:jc w:val="both"/>
        <w:rPr>
          <w:color w:val="4472C4" w:themeColor="accent1"/>
          <w:sz w:val="24"/>
          <w:szCs w:val="24"/>
        </w:rPr>
      </w:pPr>
      <w:r w:rsidRPr="00D26165">
        <w:rPr>
          <w:color w:val="4472C4" w:themeColor="accent1"/>
          <w:sz w:val="24"/>
          <w:szCs w:val="24"/>
        </w:rPr>
        <w:t>En maternelle</w:t>
      </w:r>
      <w:r w:rsidR="00133C55" w:rsidRPr="00D26165">
        <w:rPr>
          <w:color w:val="4472C4" w:themeColor="accent1"/>
          <w:sz w:val="24"/>
          <w:szCs w:val="24"/>
        </w:rPr>
        <w:t> :</w:t>
      </w:r>
      <w:r w:rsidR="00872D2A" w:rsidRPr="00D26165">
        <w:rPr>
          <w:color w:val="4472C4" w:themeColor="accent1"/>
          <w:sz w:val="24"/>
          <w:szCs w:val="24"/>
        </w:rPr>
        <w:t xml:space="preserve"> </w:t>
      </w:r>
      <w:r w:rsidR="00133C55" w:rsidRPr="00D26165">
        <w:rPr>
          <w:color w:val="4472C4" w:themeColor="accent1"/>
          <w:sz w:val="24"/>
          <w:szCs w:val="24"/>
        </w:rPr>
        <w:t>…</w:t>
      </w:r>
    </w:p>
    <w:p w14:paraId="22DF98CE" w14:textId="3DE11A92" w:rsidR="00133C55" w:rsidRPr="00D26165" w:rsidRDefault="00400D4A" w:rsidP="004A53D2">
      <w:pPr>
        <w:pStyle w:val="Paragraphedeliste"/>
        <w:spacing w:after="0" w:line="240" w:lineRule="auto"/>
        <w:ind w:left="1416"/>
        <w:jc w:val="both"/>
        <w:rPr>
          <w:color w:val="4472C4" w:themeColor="accent1"/>
          <w:sz w:val="24"/>
          <w:szCs w:val="24"/>
        </w:rPr>
      </w:pPr>
      <w:r w:rsidRPr="00D26165">
        <w:rPr>
          <w:color w:val="4472C4" w:themeColor="accent1"/>
          <w:sz w:val="24"/>
          <w:szCs w:val="24"/>
        </w:rPr>
        <w:t>En élémentaire</w:t>
      </w:r>
      <w:r w:rsidR="00133C55" w:rsidRPr="00D26165">
        <w:rPr>
          <w:color w:val="4472C4" w:themeColor="accent1"/>
          <w:sz w:val="24"/>
          <w:szCs w:val="24"/>
        </w:rPr>
        <w:t> : …</w:t>
      </w:r>
    </w:p>
    <w:p w14:paraId="2BB2A0BD" w14:textId="77777777" w:rsidR="009F4BEB" w:rsidRDefault="009F4BEB" w:rsidP="004A53D2">
      <w:pPr>
        <w:jc w:val="both"/>
        <w:rPr>
          <w:rFonts w:asciiTheme="minorHAnsi" w:hAnsiTheme="minorHAnsi"/>
          <w:color w:val="4472C4" w:themeColor="accent1"/>
        </w:rPr>
      </w:pPr>
    </w:p>
    <w:p w14:paraId="23EC1E11" w14:textId="7F494E9C" w:rsidR="00400D4A" w:rsidRPr="00D26165" w:rsidRDefault="00133C55" w:rsidP="004A53D2">
      <w:pPr>
        <w:jc w:val="both"/>
        <w:rPr>
          <w:rFonts w:asciiTheme="minorHAnsi" w:hAnsiTheme="minorHAnsi"/>
          <w:color w:val="4472C4" w:themeColor="accent1"/>
        </w:rPr>
      </w:pPr>
      <w:r w:rsidRPr="00D26165">
        <w:rPr>
          <w:rFonts w:asciiTheme="minorHAnsi" w:hAnsiTheme="minorHAnsi"/>
          <w:color w:val="4472C4" w:themeColor="accent1"/>
        </w:rPr>
        <w:t xml:space="preserve">Prévoir les dispositions à adopter en cas de retard des personnes chargées de reprendre </w:t>
      </w:r>
      <w:r w:rsidRPr="00D26165">
        <w:rPr>
          <w:rFonts w:asciiTheme="minorHAnsi" w:hAnsiTheme="minorHAnsi"/>
          <w:color w:val="4472C4" w:themeColor="accent1"/>
        </w:rPr>
        <w:lastRenderedPageBreak/>
        <w:t>l’enfant à l’école</w:t>
      </w:r>
      <w:r w:rsidR="00AE4FAC">
        <w:rPr>
          <w:rFonts w:asciiTheme="minorHAnsi" w:hAnsiTheme="minorHAnsi"/>
          <w:color w:val="4472C4" w:themeColor="accent1"/>
        </w:rPr>
        <w:t>.</w:t>
      </w:r>
    </w:p>
    <w:p w14:paraId="28C4B37D" w14:textId="77777777" w:rsidR="00F27F54" w:rsidRPr="00D26165" w:rsidRDefault="00F27F54" w:rsidP="004A53D2">
      <w:pPr>
        <w:jc w:val="both"/>
        <w:rPr>
          <w:rFonts w:asciiTheme="minorHAnsi" w:hAnsiTheme="minorHAnsi"/>
        </w:rPr>
      </w:pPr>
    </w:p>
    <w:p w14:paraId="344A3A2F" w14:textId="7AD0EA6F" w:rsidR="00400D4A" w:rsidRPr="00D26165" w:rsidRDefault="00950370" w:rsidP="004A53D2">
      <w:pPr>
        <w:jc w:val="both"/>
        <w:rPr>
          <w:rFonts w:asciiTheme="minorHAnsi" w:hAnsiTheme="minorHAnsi"/>
          <w:b/>
        </w:rPr>
      </w:pPr>
      <w:r w:rsidRPr="00D26165">
        <w:rPr>
          <w:rFonts w:asciiTheme="minorHAnsi" w:hAnsiTheme="minorHAnsi"/>
          <w:b/>
        </w:rPr>
        <w:t xml:space="preserve">Titre 8 - </w:t>
      </w:r>
      <w:r w:rsidR="00400D4A" w:rsidRPr="00D26165">
        <w:rPr>
          <w:rFonts w:asciiTheme="minorHAnsi" w:hAnsiTheme="minorHAnsi"/>
          <w:b/>
        </w:rPr>
        <w:t>Concertation entre les familles et les enseignants</w:t>
      </w:r>
    </w:p>
    <w:p w14:paraId="65999A38" w14:textId="77777777" w:rsidR="00133C55" w:rsidRPr="00D26165" w:rsidRDefault="00133C55" w:rsidP="004A53D2">
      <w:pPr>
        <w:jc w:val="both"/>
        <w:rPr>
          <w:rFonts w:asciiTheme="minorHAnsi" w:hAnsiTheme="minorHAnsi"/>
        </w:rPr>
      </w:pPr>
    </w:p>
    <w:p w14:paraId="35A6DD33" w14:textId="7111E690" w:rsidR="00133C55" w:rsidRPr="00D26165" w:rsidRDefault="00133C55" w:rsidP="004A53D2">
      <w:pPr>
        <w:jc w:val="both"/>
        <w:rPr>
          <w:rFonts w:asciiTheme="minorHAnsi" w:hAnsiTheme="minorHAnsi"/>
          <w:color w:val="4472C4" w:themeColor="accent1"/>
        </w:rPr>
      </w:pPr>
      <w:r w:rsidRPr="00D26165">
        <w:rPr>
          <w:rFonts w:asciiTheme="minorHAnsi" w:hAnsiTheme="minorHAnsi"/>
          <w:color w:val="4472C4" w:themeColor="accent1"/>
        </w:rPr>
        <w:t>Modalités de concertations : types de réunions : formelles, informelles ; moments ; fréquence ; durée ; modalités de prise de rendez-vous…</w:t>
      </w:r>
    </w:p>
    <w:p w14:paraId="56C7262F" w14:textId="77777777" w:rsidR="00F27F54" w:rsidRPr="00D26165" w:rsidRDefault="00F27F54" w:rsidP="004A53D2">
      <w:pPr>
        <w:jc w:val="both"/>
        <w:rPr>
          <w:rFonts w:asciiTheme="minorHAnsi" w:hAnsiTheme="minorHAnsi"/>
        </w:rPr>
      </w:pPr>
    </w:p>
    <w:p w14:paraId="03CEBE0A" w14:textId="7ECD4F1E" w:rsidR="00400D4A" w:rsidRDefault="00243A4B" w:rsidP="004A53D2">
      <w:pPr>
        <w:jc w:val="both"/>
        <w:rPr>
          <w:rFonts w:asciiTheme="minorHAnsi" w:hAnsiTheme="minorHAnsi"/>
          <w:b/>
        </w:rPr>
      </w:pPr>
      <w:r w:rsidRPr="00D26165">
        <w:rPr>
          <w:rFonts w:asciiTheme="minorHAnsi" w:hAnsiTheme="minorHAnsi"/>
          <w:b/>
        </w:rPr>
        <w:t xml:space="preserve">Titre 9 - </w:t>
      </w:r>
      <w:r w:rsidR="00400D4A" w:rsidRPr="00D26165">
        <w:rPr>
          <w:rFonts w:asciiTheme="minorHAnsi" w:hAnsiTheme="minorHAnsi"/>
          <w:b/>
        </w:rPr>
        <w:t>Dispositions finales</w:t>
      </w:r>
    </w:p>
    <w:p w14:paraId="256137A6" w14:textId="77777777" w:rsidR="009F4BEB" w:rsidRPr="00D26165" w:rsidRDefault="009F4BEB" w:rsidP="004A53D2">
      <w:pPr>
        <w:jc w:val="both"/>
        <w:rPr>
          <w:rFonts w:asciiTheme="minorHAnsi" w:hAnsiTheme="minorHAnsi"/>
          <w:b/>
        </w:rPr>
      </w:pPr>
    </w:p>
    <w:p w14:paraId="4A09BE44" w14:textId="0849DDEF" w:rsidR="00FD000B" w:rsidRPr="00FD000B" w:rsidRDefault="00FD000B" w:rsidP="00FD000B">
      <w:pPr>
        <w:pStyle w:val="Paragraphedeliste"/>
        <w:numPr>
          <w:ilvl w:val="0"/>
          <w:numId w:val="1"/>
        </w:numPr>
        <w:spacing w:after="0" w:line="240" w:lineRule="auto"/>
        <w:ind w:left="284" w:hanging="284"/>
        <w:jc w:val="both"/>
        <w:rPr>
          <w:sz w:val="24"/>
          <w:szCs w:val="24"/>
        </w:rPr>
      </w:pPr>
      <w:r w:rsidRPr="00FD000B">
        <w:rPr>
          <w:rFonts w:eastAsia="Times New Roman" w:cs="Times New Roman"/>
          <w:sz w:val="24"/>
          <w:szCs w:val="24"/>
          <w:lang w:eastAsia="fr-FR"/>
        </w:rPr>
        <w:t xml:space="preserve">Lors de la première inscription d'un élève, le règlement intérieur </w:t>
      </w:r>
      <w:r w:rsidRPr="00D26165">
        <w:rPr>
          <w:sz w:val="24"/>
          <w:szCs w:val="24"/>
        </w:rPr>
        <w:t xml:space="preserve">de l’école </w:t>
      </w:r>
      <w:r w:rsidRPr="00FD000B">
        <w:rPr>
          <w:rFonts w:eastAsia="Times New Roman" w:cs="Times New Roman"/>
          <w:sz w:val="24"/>
          <w:szCs w:val="24"/>
          <w:lang w:eastAsia="fr-FR"/>
        </w:rPr>
        <w:t>est présenté aux personnes responsables de l'enfant par le directeur de l'école au cours d'une réunion ou d'un entretien.</w:t>
      </w:r>
    </w:p>
    <w:p w14:paraId="34B622A6" w14:textId="112853C4" w:rsidR="00F27F54" w:rsidRPr="00AE4FAC" w:rsidRDefault="00872D2A" w:rsidP="004A53D2">
      <w:pPr>
        <w:pStyle w:val="Paragraphedeliste"/>
        <w:numPr>
          <w:ilvl w:val="0"/>
          <w:numId w:val="1"/>
        </w:numPr>
        <w:spacing w:after="0" w:line="240" w:lineRule="auto"/>
        <w:ind w:left="284" w:hanging="284"/>
        <w:jc w:val="both"/>
        <w:rPr>
          <w:sz w:val="24"/>
          <w:szCs w:val="24"/>
        </w:rPr>
      </w:pPr>
      <w:r w:rsidRPr="00D26165">
        <w:rPr>
          <w:sz w:val="24"/>
          <w:szCs w:val="24"/>
        </w:rPr>
        <w:t xml:space="preserve">Le règlement intérieur </w:t>
      </w:r>
      <w:r w:rsidRPr="00D26165">
        <w:rPr>
          <w:rFonts w:cs="Arial"/>
          <w:color w:val="000000"/>
          <w:sz w:val="24"/>
          <w:szCs w:val="24"/>
        </w:rPr>
        <w:t>est obligatoirement visé par l’inspecteur de l’éducation nationale de la circonscription, il est approuvé ou modifié chaque année lors de la première réunion du conseil d’école</w:t>
      </w:r>
      <w:r w:rsidR="009F4BEB">
        <w:rPr>
          <w:rFonts w:cs="Arial"/>
          <w:color w:val="000000"/>
          <w:sz w:val="24"/>
          <w:szCs w:val="24"/>
        </w:rPr>
        <w:t>. Il est affiché à l’école</w:t>
      </w:r>
      <w:r w:rsidR="00FD000B">
        <w:rPr>
          <w:rFonts w:cs="Arial"/>
          <w:color w:val="000000"/>
          <w:sz w:val="24"/>
          <w:szCs w:val="24"/>
        </w:rPr>
        <w:t>,</w:t>
      </w:r>
      <w:r w:rsidR="009F4BEB">
        <w:rPr>
          <w:rFonts w:cs="Arial"/>
          <w:color w:val="000000"/>
          <w:sz w:val="24"/>
          <w:szCs w:val="24"/>
        </w:rPr>
        <w:t xml:space="preserve"> transmis </w:t>
      </w:r>
      <w:r w:rsidR="004A53D2">
        <w:rPr>
          <w:rFonts w:cs="Arial"/>
          <w:color w:val="000000"/>
          <w:sz w:val="24"/>
          <w:szCs w:val="24"/>
        </w:rPr>
        <w:t>aux parents</w:t>
      </w:r>
      <w:r w:rsidR="00FD000B">
        <w:rPr>
          <w:rFonts w:cs="Arial"/>
          <w:color w:val="000000"/>
          <w:sz w:val="24"/>
          <w:szCs w:val="24"/>
        </w:rPr>
        <w:t xml:space="preserve"> et communiqué au maire de la commune ou au président de l’EPCI</w:t>
      </w:r>
      <w:r w:rsidR="004A53D2">
        <w:rPr>
          <w:rFonts w:cs="Arial"/>
          <w:color w:val="000000"/>
          <w:sz w:val="24"/>
          <w:szCs w:val="24"/>
        </w:rPr>
        <w:t>.</w:t>
      </w:r>
    </w:p>
    <w:p w14:paraId="19D80285" w14:textId="4890276D" w:rsidR="00872D2A" w:rsidRDefault="00231F12" w:rsidP="004A53D2">
      <w:pPr>
        <w:pStyle w:val="Paragraphedeliste"/>
        <w:numPr>
          <w:ilvl w:val="0"/>
          <w:numId w:val="1"/>
        </w:numPr>
        <w:spacing w:after="0" w:line="240" w:lineRule="auto"/>
        <w:ind w:left="284" w:hanging="284"/>
        <w:jc w:val="both"/>
        <w:rPr>
          <w:sz w:val="24"/>
          <w:szCs w:val="24"/>
        </w:rPr>
      </w:pPr>
      <w:r>
        <w:rPr>
          <w:sz w:val="24"/>
          <w:szCs w:val="24"/>
        </w:rPr>
        <w:t xml:space="preserve">Le </w:t>
      </w:r>
      <w:r w:rsidRPr="00D26165">
        <w:rPr>
          <w:sz w:val="24"/>
          <w:szCs w:val="24"/>
        </w:rPr>
        <w:t>R</w:t>
      </w:r>
      <w:r>
        <w:rPr>
          <w:sz w:val="24"/>
          <w:szCs w:val="24"/>
        </w:rPr>
        <w:t xml:space="preserve">èglement </w:t>
      </w:r>
      <w:r w:rsidR="00400D4A" w:rsidRPr="00D26165">
        <w:rPr>
          <w:sz w:val="24"/>
          <w:szCs w:val="24"/>
        </w:rPr>
        <w:t>T</w:t>
      </w:r>
      <w:r>
        <w:rPr>
          <w:sz w:val="24"/>
          <w:szCs w:val="24"/>
        </w:rPr>
        <w:t xml:space="preserve">ype </w:t>
      </w:r>
      <w:r w:rsidR="00400D4A" w:rsidRPr="00D26165">
        <w:rPr>
          <w:sz w:val="24"/>
          <w:szCs w:val="24"/>
        </w:rPr>
        <w:t>D</w:t>
      </w:r>
      <w:r>
        <w:rPr>
          <w:sz w:val="24"/>
          <w:szCs w:val="24"/>
        </w:rPr>
        <w:t>épartemental est affiché dans toutes les écoles du département.</w:t>
      </w:r>
    </w:p>
    <w:p w14:paraId="5D456573" w14:textId="78CC2B15" w:rsidR="00231F12" w:rsidRPr="00023AF9" w:rsidRDefault="00231F12" w:rsidP="00023AF9">
      <w:pPr>
        <w:pStyle w:val="Paragraphedeliste"/>
        <w:spacing w:after="0" w:line="240" w:lineRule="auto"/>
        <w:ind w:left="284"/>
        <w:rPr>
          <w:color w:val="4472C4" w:themeColor="accent1"/>
          <w:sz w:val="24"/>
          <w:szCs w:val="24"/>
        </w:rPr>
      </w:pPr>
      <w:r w:rsidRPr="00023AF9">
        <w:rPr>
          <w:color w:val="4472C4" w:themeColor="accent1"/>
          <w:sz w:val="24"/>
          <w:szCs w:val="24"/>
        </w:rPr>
        <w:t xml:space="preserve">Indiquer le lien pour le consulter sur le site de la DSDEN : </w:t>
      </w:r>
      <w:r w:rsidR="00023AF9" w:rsidRPr="00023AF9">
        <w:rPr>
          <w:color w:val="4472C4" w:themeColor="accent1"/>
          <w:sz w:val="24"/>
          <w:szCs w:val="24"/>
        </w:rPr>
        <w:t>http://cache.media.education.gouv.fr/file/Publications/52/5/dsden71_cab_20191126_reglement_departemental_1210525.pdf</w:t>
      </w:r>
    </w:p>
    <w:sectPr w:rsidR="00231F12" w:rsidRPr="00023AF9" w:rsidSect="00F27F54">
      <w:footerReference w:type="default" r:id="rId20"/>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A4A5B" w14:textId="77777777" w:rsidR="002A79FD" w:rsidRDefault="002A79FD" w:rsidP="001C035E">
      <w:r>
        <w:separator/>
      </w:r>
    </w:p>
  </w:endnote>
  <w:endnote w:type="continuationSeparator" w:id="0">
    <w:p w14:paraId="124062D0" w14:textId="77777777" w:rsidR="002A79FD" w:rsidRDefault="002A79FD" w:rsidP="001C0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8246715"/>
      <w:docPartObj>
        <w:docPartGallery w:val="Page Numbers (Bottom of Page)"/>
        <w:docPartUnique/>
      </w:docPartObj>
    </w:sdtPr>
    <w:sdtEndPr/>
    <w:sdtContent>
      <w:p w14:paraId="48E374B0" w14:textId="1B740EFC" w:rsidR="001C035E" w:rsidRDefault="001C035E">
        <w:pPr>
          <w:pStyle w:val="Pieddepage"/>
          <w:jc w:val="right"/>
        </w:pPr>
        <w:r>
          <w:fldChar w:fldCharType="begin"/>
        </w:r>
        <w:r>
          <w:instrText>PAGE   \* MERGEFORMAT</w:instrText>
        </w:r>
        <w:r>
          <w:fldChar w:fldCharType="separate"/>
        </w:r>
        <w:r w:rsidR="00725803">
          <w:rPr>
            <w:noProof/>
          </w:rPr>
          <w:t>6</w:t>
        </w:r>
        <w:r>
          <w:fldChar w:fldCharType="end"/>
        </w:r>
      </w:p>
    </w:sdtContent>
  </w:sdt>
  <w:p w14:paraId="7DE49D89" w14:textId="487EF0AA" w:rsidR="001C035E" w:rsidRDefault="001C035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BBA537" w14:textId="77777777" w:rsidR="002A79FD" w:rsidRDefault="002A79FD" w:rsidP="001C035E">
      <w:r>
        <w:separator/>
      </w:r>
    </w:p>
  </w:footnote>
  <w:footnote w:type="continuationSeparator" w:id="0">
    <w:p w14:paraId="676DA610" w14:textId="77777777" w:rsidR="002A79FD" w:rsidRDefault="002A79FD" w:rsidP="001C03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9706CB"/>
    <w:multiLevelType w:val="hybridMultilevel"/>
    <w:tmpl w:val="8B6407AE"/>
    <w:lvl w:ilvl="0" w:tplc="AADA1232">
      <w:start w:val="1"/>
      <w:numFmt w:val="lowerLetter"/>
      <w:lvlText w:val="%1)"/>
      <w:lvlJc w:val="left"/>
      <w:pPr>
        <w:ind w:left="1068" w:hanging="360"/>
      </w:pPr>
      <w:rPr>
        <w:rFonts w:eastAsia="SimSun"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15:restartNumberingAfterBreak="0">
    <w:nsid w:val="03E22B57"/>
    <w:multiLevelType w:val="hybridMultilevel"/>
    <w:tmpl w:val="67E8C472"/>
    <w:lvl w:ilvl="0" w:tplc="5D58819A">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5F124E"/>
    <w:multiLevelType w:val="hybridMultilevel"/>
    <w:tmpl w:val="C77C5C8C"/>
    <w:lvl w:ilvl="0" w:tplc="FF68E304">
      <w:start w:val="1"/>
      <w:numFmt w:val="lowerLetter"/>
      <w:lvlText w:val="%1."/>
      <w:lvlJc w:val="left"/>
      <w:pPr>
        <w:ind w:left="885" w:hanging="360"/>
      </w:pPr>
      <w:rPr>
        <w:rFonts w:hint="default"/>
      </w:rPr>
    </w:lvl>
    <w:lvl w:ilvl="1" w:tplc="040C0019" w:tentative="1">
      <w:start w:val="1"/>
      <w:numFmt w:val="lowerLetter"/>
      <w:lvlText w:val="%2."/>
      <w:lvlJc w:val="left"/>
      <w:pPr>
        <w:ind w:left="1605" w:hanging="360"/>
      </w:pPr>
    </w:lvl>
    <w:lvl w:ilvl="2" w:tplc="040C001B" w:tentative="1">
      <w:start w:val="1"/>
      <w:numFmt w:val="lowerRoman"/>
      <w:lvlText w:val="%3."/>
      <w:lvlJc w:val="right"/>
      <w:pPr>
        <w:ind w:left="2325" w:hanging="180"/>
      </w:pPr>
    </w:lvl>
    <w:lvl w:ilvl="3" w:tplc="040C000F" w:tentative="1">
      <w:start w:val="1"/>
      <w:numFmt w:val="decimal"/>
      <w:lvlText w:val="%4."/>
      <w:lvlJc w:val="left"/>
      <w:pPr>
        <w:ind w:left="3045" w:hanging="360"/>
      </w:pPr>
    </w:lvl>
    <w:lvl w:ilvl="4" w:tplc="040C0019" w:tentative="1">
      <w:start w:val="1"/>
      <w:numFmt w:val="lowerLetter"/>
      <w:lvlText w:val="%5."/>
      <w:lvlJc w:val="left"/>
      <w:pPr>
        <w:ind w:left="3765" w:hanging="360"/>
      </w:pPr>
    </w:lvl>
    <w:lvl w:ilvl="5" w:tplc="040C001B" w:tentative="1">
      <w:start w:val="1"/>
      <w:numFmt w:val="lowerRoman"/>
      <w:lvlText w:val="%6."/>
      <w:lvlJc w:val="right"/>
      <w:pPr>
        <w:ind w:left="4485" w:hanging="180"/>
      </w:pPr>
    </w:lvl>
    <w:lvl w:ilvl="6" w:tplc="040C000F" w:tentative="1">
      <w:start w:val="1"/>
      <w:numFmt w:val="decimal"/>
      <w:lvlText w:val="%7."/>
      <w:lvlJc w:val="left"/>
      <w:pPr>
        <w:ind w:left="5205" w:hanging="360"/>
      </w:pPr>
    </w:lvl>
    <w:lvl w:ilvl="7" w:tplc="040C0019" w:tentative="1">
      <w:start w:val="1"/>
      <w:numFmt w:val="lowerLetter"/>
      <w:lvlText w:val="%8."/>
      <w:lvlJc w:val="left"/>
      <w:pPr>
        <w:ind w:left="5925" w:hanging="360"/>
      </w:pPr>
    </w:lvl>
    <w:lvl w:ilvl="8" w:tplc="040C001B" w:tentative="1">
      <w:start w:val="1"/>
      <w:numFmt w:val="lowerRoman"/>
      <w:lvlText w:val="%9."/>
      <w:lvlJc w:val="right"/>
      <w:pPr>
        <w:ind w:left="6645" w:hanging="180"/>
      </w:pPr>
    </w:lvl>
  </w:abstractNum>
  <w:abstractNum w:abstractNumId="4" w15:restartNumberingAfterBreak="0">
    <w:nsid w:val="3E657717"/>
    <w:multiLevelType w:val="hybridMultilevel"/>
    <w:tmpl w:val="13805CC0"/>
    <w:lvl w:ilvl="0" w:tplc="41B4F68C">
      <w:start w:val="3"/>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5" w15:restartNumberingAfterBreak="0">
    <w:nsid w:val="516C58EF"/>
    <w:multiLevelType w:val="hybridMultilevel"/>
    <w:tmpl w:val="1780F488"/>
    <w:lvl w:ilvl="0" w:tplc="040C0019">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60B542DA"/>
    <w:multiLevelType w:val="hybridMultilevel"/>
    <w:tmpl w:val="6F3A70EC"/>
    <w:lvl w:ilvl="0" w:tplc="B6686B4A">
      <w:start w:val="1"/>
      <w:numFmt w:val="lowerLetter"/>
      <w:lvlText w:val="%1."/>
      <w:lvlJc w:val="left"/>
      <w:pPr>
        <w:ind w:left="915" w:hanging="360"/>
      </w:pPr>
      <w:rPr>
        <w:rFonts w:hint="default"/>
      </w:rPr>
    </w:lvl>
    <w:lvl w:ilvl="1" w:tplc="040C0019" w:tentative="1">
      <w:start w:val="1"/>
      <w:numFmt w:val="lowerLetter"/>
      <w:lvlText w:val="%2."/>
      <w:lvlJc w:val="left"/>
      <w:pPr>
        <w:ind w:left="1635" w:hanging="360"/>
      </w:pPr>
    </w:lvl>
    <w:lvl w:ilvl="2" w:tplc="040C001B" w:tentative="1">
      <w:start w:val="1"/>
      <w:numFmt w:val="lowerRoman"/>
      <w:lvlText w:val="%3."/>
      <w:lvlJc w:val="right"/>
      <w:pPr>
        <w:ind w:left="2355" w:hanging="180"/>
      </w:pPr>
    </w:lvl>
    <w:lvl w:ilvl="3" w:tplc="040C000F" w:tentative="1">
      <w:start w:val="1"/>
      <w:numFmt w:val="decimal"/>
      <w:lvlText w:val="%4."/>
      <w:lvlJc w:val="left"/>
      <w:pPr>
        <w:ind w:left="3075" w:hanging="360"/>
      </w:pPr>
    </w:lvl>
    <w:lvl w:ilvl="4" w:tplc="040C0019" w:tentative="1">
      <w:start w:val="1"/>
      <w:numFmt w:val="lowerLetter"/>
      <w:lvlText w:val="%5."/>
      <w:lvlJc w:val="left"/>
      <w:pPr>
        <w:ind w:left="3795" w:hanging="360"/>
      </w:pPr>
    </w:lvl>
    <w:lvl w:ilvl="5" w:tplc="040C001B" w:tentative="1">
      <w:start w:val="1"/>
      <w:numFmt w:val="lowerRoman"/>
      <w:lvlText w:val="%6."/>
      <w:lvlJc w:val="right"/>
      <w:pPr>
        <w:ind w:left="4515" w:hanging="180"/>
      </w:pPr>
    </w:lvl>
    <w:lvl w:ilvl="6" w:tplc="040C000F" w:tentative="1">
      <w:start w:val="1"/>
      <w:numFmt w:val="decimal"/>
      <w:lvlText w:val="%7."/>
      <w:lvlJc w:val="left"/>
      <w:pPr>
        <w:ind w:left="5235" w:hanging="360"/>
      </w:pPr>
    </w:lvl>
    <w:lvl w:ilvl="7" w:tplc="040C0019" w:tentative="1">
      <w:start w:val="1"/>
      <w:numFmt w:val="lowerLetter"/>
      <w:lvlText w:val="%8."/>
      <w:lvlJc w:val="left"/>
      <w:pPr>
        <w:ind w:left="5955" w:hanging="360"/>
      </w:pPr>
    </w:lvl>
    <w:lvl w:ilvl="8" w:tplc="040C001B" w:tentative="1">
      <w:start w:val="1"/>
      <w:numFmt w:val="lowerRoman"/>
      <w:lvlText w:val="%9."/>
      <w:lvlJc w:val="right"/>
      <w:pPr>
        <w:ind w:left="6675" w:hanging="180"/>
      </w:pPr>
    </w:lvl>
  </w:abstractNum>
  <w:abstractNum w:abstractNumId="7" w15:restartNumberingAfterBreak="0">
    <w:nsid w:val="6DF9311A"/>
    <w:multiLevelType w:val="hybridMultilevel"/>
    <w:tmpl w:val="303AA9C8"/>
    <w:lvl w:ilvl="0" w:tplc="1F08F8F4">
      <w:start w:val="1"/>
      <w:numFmt w:val="lowerLetter"/>
      <w:lvlText w:val="%1)"/>
      <w:lvlJc w:val="left"/>
      <w:pPr>
        <w:ind w:left="915" w:hanging="360"/>
      </w:pPr>
      <w:rPr>
        <w:rFonts w:hint="default"/>
      </w:rPr>
    </w:lvl>
    <w:lvl w:ilvl="1" w:tplc="040C0019" w:tentative="1">
      <w:start w:val="1"/>
      <w:numFmt w:val="lowerLetter"/>
      <w:lvlText w:val="%2."/>
      <w:lvlJc w:val="left"/>
      <w:pPr>
        <w:ind w:left="1635" w:hanging="360"/>
      </w:pPr>
    </w:lvl>
    <w:lvl w:ilvl="2" w:tplc="040C001B" w:tentative="1">
      <w:start w:val="1"/>
      <w:numFmt w:val="lowerRoman"/>
      <w:lvlText w:val="%3."/>
      <w:lvlJc w:val="right"/>
      <w:pPr>
        <w:ind w:left="2355" w:hanging="180"/>
      </w:pPr>
    </w:lvl>
    <w:lvl w:ilvl="3" w:tplc="040C000F" w:tentative="1">
      <w:start w:val="1"/>
      <w:numFmt w:val="decimal"/>
      <w:lvlText w:val="%4."/>
      <w:lvlJc w:val="left"/>
      <w:pPr>
        <w:ind w:left="3075" w:hanging="360"/>
      </w:pPr>
    </w:lvl>
    <w:lvl w:ilvl="4" w:tplc="040C0019" w:tentative="1">
      <w:start w:val="1"/>
      <w:numFmt w:val="lowerLetter"/>
      <w:lvlText w:val="%5."/>
      <w:lvlJc w:val="left"/>
      <w:pPr>
        <w:ind w:left="3795" w:hanging="360"/>
      </w:pPr>
    </w:lvl>
    <w:lvl w:ilvl="5" w:tplc="040C001B" w:tentative="1">
      <w:start w:val="1"/>
      <w:numFmt w:val="lowerRoman"/>
      <w:lvlText w:val="%6."/>
      <w:lvlJc w:val="right"/>
      <w:pPr>
        <w:ind w:left="4515" w:hanging="180"/>
      </w:pPr>
    </w:lvl>
    <w:lvl w:ilvl="6" w:tplc="040C000F" w:tentative="1">
      <w:start w:val="1"/>
      <w:numFmt w:val="decimal"/>
      <w:lvlText w:val="%7."/>
      <w:lvlJc w:val="left"/>
      <w:pPr>
        <w:ind w:left="5235" w:hanging="360"/>
      </w:pPr>
    </w:lvl>
    <w:lvl w:ilvl="7" w:tplc="040C0019" w:tentative="1">
      <w:start w:val="1"/>
      <w:numFmt w:val="lowerLetter"/>
      <w:lvlText w:val="%8."/>
      <w:lvlJc w:val="left"/>
      <w:pPr>
        <w:ind w:left="5955" w:hanging="360"/>
      </w:pPr>
    </w:lvl>
    <w:lvl w:ilvl="8" w:tplc="040C001B" w:tentative="1">
      <w:start w:val="1"/>
      <w:numFmt w:val="lowerRoman"/>
      <w:lvlText w:val="%9."/>
      <w:lvlJc w:val="right"/>
      <w:pPr>
        <w:ind w:left="6675" w:hanging="180"/>
      </w:pPr>
    </w:lvl>
  </w:abstractNum>
  <w:abstractNum w:abstractNumId="8" w15:restartNumberingAfterBreak="0">
    <w:nsid w:val="72267CC1"/>
    <w:multiLevelType w:val="hybridMultilevel"/>
    <w:tmpl w:val="05783FC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91C741F"/>
    <w:multiLevelType w:val="hybridMultilevel"/>
    <w:tmpl w:val="211ED4D2"/>
    <w:lvl w:ilvl="0" w:tplc="F0B27CBC">
      <w:start w:val="2"/>
      <w:numFmt w:val="bullet"/>
      <w:lvlText w:val="-"/>
      <w:lvlJc w:val="left"/>
      <w:pPr>
        <w:ind w:left="720" w:hanging="360"/>
      </w:pPr>
      <w:rPr>
        <w:rFonts w:ascii="Calibri" w:eastAsiaTheme="minorHAnsi" w:hAnsi="Calibri" w:cstheme="minorBidi" w:hint="default"/>
      </w:rPr>
    </w:lvl>
    <w:lvl w:ilvl="1" w:tplc="F0B27CBC">
      <w:start w:val="2"/>
      <w:numFmt w:val="bullet"/>
      <w:lvlText w:val="-"/>
      <w:lvlJc w:val="left"/>
      <w:pPr>
        <w:ind w:left="1440" w:hanging="360"/>
      </w:pPr>
      <w:rPr>
        <w:rFonts w:ascii="Calibri" w:eastAsiaTheme="minorHAnsi" w:hAnsi="Calibri" w:cstheme="minorBidi"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0"/>
  </w:num>
  <w:num w:numId="4">
    <w:abstractNumId w:val="6"/>
  </w:num>
  <w:num w:numId="5">
    <w:abstractNumId w:val="5"/>
  </w:num>
  <w:num w:numId="6">
    <w:abstractNumId w:val="4"/>
  </w:num>
  <w:num w:numId="7">
    <w:abstractNumId w:val="1"/>
  </w:num>
  <w:num w:numId="8">
    <w:abstractNumId w:val="3"/>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0B4"/>
    <w:rsid w:val="00023AF9"/>
    <w:rsid w:val="001215D0"/>
    <w:rsid w:val="00133C55"/>
    <w:rsid w:val="00141B15"/>
    <w:rsid w:val="00156C9D"/>
    <w:rsid w:val="001C035E"/>
    <w:rsid w:val="001F0E3C"/>
    <w:rsid w:val="001F5399"/>
    <w:rsid w:val="00231F12"/>
    <w:rsid w:val="00243A4B"/>
    <w:rsid w:val="002A79FD"/>
    <w:rsid w:val="00324ED7"/>
    <w:rsid w:val="00371792"/>
    <w:rsid w:val="0037598E"/>
    <w:rsid w:val="003D137E"/>
    <w:rsid w:val="00400D4A"/>
    <w:rsid w:val="00463F8F"/>
    <w:rsid w:val="004A53D2"/>
    <w:rsid w:val="004B0F98"/>
    <w:rsid w:val="004D171C"/>
    <w:rsid w:val="00576F9C"/>
    <w:rsid w:val="005B5315"/>
    <w:rsid w:val="006E7440"/>
    <w:rsid w:val="00712115"/>
    <w:rsid w:val="00725803"/>
    <w:rsid w:val="00740502"/>
    <w:rsid w:val="007920B4"/>
    <w:rsid w:val="007C50ED"/>
    <w:rsid w:val="007F4AB4"/>
    <w:rsid w:val="00872D2A"/>
    <w:rsid w:val="00947E15"/>
    <w:rsid w:val="00950370"/>
    <w:rsid w:val="009851B1"/>
    <w:rsid w:val="009919E6"/>
    <w:rsid w:val="009F4BEB"/>
    <w:rsid w:val="00AE4FAC"/>
    <w:rsid w:val="00B73BC3"/>
    <w:rsid w:val="00B82C3E"/>
    <w:rsid w:val="00C21C8A"/>
    <w:rsid w:val="00C67021"/>
    <w:rsid w:val="00D17A5D"/>
    <w:rsid w:val="00D26165"/>
    <w:rsid w:val="00DA32B6"/>
    <w:rsid w:val="00DC117C"/>
    <w:rsid w:val="00DC4F37"/>
    <w:rsid w:val="00F27F54"/>
    <w:rsid w:val="00F43172"/>
    <w:rsid w:val="00FD00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0A13C0"/>
  <w15:chartTrackingRefBased/>
  <w15:docId w15:val="{B4E4ACED-1659-4C39-B1E7-52AD14D55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9E6"/>
    <w:pPr>
      <w:widowControl w:val="0"/>
      <w:suppressAutoHyphens/>
      <w:spacing w:after="0" w:line="240" w:lineRule="auto"/>
    </w:pPr>
    <w:rPr>
      <w:rFonts w:ascii="Times New Roman" w:eastAsia="SimSun" w:hAnsi="Times New Roman" w:cs="Mangal"/>
      <w:kern w:val="1"/>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91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00D4A"/>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paragraph" w:customStyle="1" w:styleId="Default">
    <w:name w:val="Default"/>
    <w:rsid w:val="00400D4A"/>
    <w:pPr>
      <w:autoSpaceDE w:val="0"/>
      <w:autoSpaceDN w:val="0"/>
      <w:adjustRightInd w:val="0"/>
      <w:spacing w:after="0" w:line="240" w:lineRule="auto"/>
    </w:pPr>
    <w:rPr>
      <w:rFonts w:ascii="Arial" w:hAnsi="Arial" w:cs="Arial"/>
      <w:color w:val="000000"/>
      <w:sz w:val="24"/>
      <w:szCs w:val="24"/>
    </w:rPr>
  </w:style>
  <w:style w:type="character" w:styleId="Lienhypertexte">
    <w:name w:val="Hyperlink"/>
    <w:rsid w:val="00950370"/>
    <w:rPr>
      <w:color w:val="000080"/>
      <w:u w:val="single"/>
    </w:rPr>
  </w:style>
  <w:style w:type="paragraph" w:styleId="Corpsdetexte">
    <w:name w:val="Body Text"/>
    <w:basedOn w:val="Normal"/>
    <w:link w:val="CorpsdetexteCar"/>
    <w:rsid w:val="00950370"/>
    <w:pPr>
      <w:spacing w:after="120"/>
    </w:pPr>
  </w:style>
  <w:style w:type="character" w:customStyle="1" w:styleId="CorpsdetexteCar">
    <w:name w:val="Corps de texte Car"/>
    <w:basedOn w:val="Policepardfaut"/>
    <w:link w:val="Corpsdetexte"/>
    <w:rsid w:val="00950370"/>
    <w:rPr>
      <w:rFonts w:ascii="Times New Roman" w:eastAsia="SimSun" w:hAnsi="Times New Roman" w:cs="Mangal"/>
      <w:kern w:val="1"/>
      <w:sz w:val="24"/>
      <w:szCs w:val="24"/>
      <w:lang w:eastAsia="zh-CN" w:bidi="hi-IN"/>
    </w:rPr>
  </w:style>
  <w:style w:type="character" w:styleId="Lienhypertextesuivivisit">
    <w:name w:val="FollowedHyperlink"/>
    <w:basedOn w:val="Policepardfaut"/>
    <w:uiPriority w:val="99"/>
    <w:semiHidden/>
    <w:unhideWhenUsed/>
    <w:rsid w:val="00156C9D"/>
    <w:rPr>
      <w:color w:val="954F72" w:themeColor="followedHyperlink"/>
      <w:u w:val="single"/>
    </w:rPr>
  </w:style>
  <w:style w:type="character" w:styleId="lev">
    <w:name w:val="Strong"/>
    <w:basedOn w:val="Policepardfaut"/>
    <w:uiPriority w:val="22"/>
    <w:qFormat/>
    <w:rsid w:val="004B0F98"/>
    <w:rPr>
      <w:b/>
      <w:bCs/>
    </w:rPr>
  </w:style>
  <w:style w:type="paragraph" w:styleId="Textedebulles">
    <w:name w:val="Balloon Text"/>
    <w:basedOn w:val="Normal"/>
    <w:link w:val="TextedebullesCar"/>
    <w:uiPriority w:val="99"/>
    <w:semiHidden/>
    <w:unhideWhenUsed/>
    <w:rsid w:val="00F43172"/>
    <w:rPr>
      <w:rFonts w:ascii="Segoe UI" w:hAnsi="Segoe UI"/>
      <w:sz w:val="18"/>
      <w:szCs w:val="16"/>
    </w:rPr>
  </w:style>
  <w:style w:type="character" w:customStyle="1" w:styleId="TextedebullesCar">
    <w:name w:val="Texte de bulles Car"/>
    <w:basedOn w:val="Policepardfaut"/>
    <w:link w:val="Textedebulles"/>
    <w:uiPriority w:val="99"/>
    <w:semiHidden/>
    <w:rsid w:val="00F43172"/>
    <w:rPr>
      <w:rFonts w:ascii="Segoe UI" w:eastAsia="SimSun" w:hAnsi="Segoe UI" w:cs="Mangal"/>
      <w:kern w:val="1"/>
      <w:sz w:val="18"/>
      <w:szCs w:val="16"/>
      <w:lang w:eastAsia="zh-CN" w:bidi="hi-IN"/>
    </w:rPr>
  </w:style>
  <w:style w:type="paragraph" w:styleId="En-tte">
    <w:name w:val="header"/>
    <w:basedOn w:val="Normal"/>
    <w:link w:val="En-tteCar"/>
    <w:uiPriority w:val="99"/>
    <w:unhideWhenUsed/>
    <w:rsid w:val="001C035E"/>
    <w:pPr>
      <w:tabs>
        <w:tab w:val="center" w:pos="4536"/>
        <w:tab w:val="right" w:pos="9072"/>
      </w:tabs>
    </w:pPr>
    <w:rPr>
      <w:szCs w:val="21"/>
    </w:rPr>
  </w:style>
  <w:style w:type="character" w:customStyle="1" w:styleId="En-tteCar">
    <w:name w:val="En-tête Car"/>
    <w:basedOn w:val="Policepardfaut"/>
    <w:link w:val="En-tte"/>
    <w:uiPriority w:val="99"/>
    <w:rsid w:val="001C035E"/>
    <w:rPr>
      <w:rFonts w:ascii="Times New Roman" w:eastAsia="SimSun" w:hAnsi="Times New Roman" w:cs="Mangal"/>
      <w:kern w:val="1"/>
      <w:sz w:val="24"/>
      <w:szCs w:val="21"/>
      <w:lang w:eastAsia="zh-CN" w:bidi="hi-IN"/>
    </w:rPr>
  </w:style>
  <w:style w:type="paragraph" w:styleId="Pieddepage">
    <w:name w:val="footer"/>
    <w:basedOn w:val="Normal"/>
    <w:link w:val="PieddepageCar"/>
    <w:uiPriority w:val="99"/>
    <w:unhideWhenUsed/>
    <w:rsid w:val="001C035E"/>
    <w:pPr>
      <w:tabs>
        <w:tab w:val="center" w:pos="4536"/>
        <w:tab w:val="right" w:pos="9072"/>
      </w:tabs>
    </w:pPr>
    <w:rPr>
      <w:szCs w:val="21"/>
    </w:rPr>
  </w:style>
  <w:style w:type="character" w:customStyle="1" w:styleId="PieddepageCar">
    <w:name w:val="Pied de page Car"/>
    <w:basedOn w:val="Policepardfaut"/>
    <w:link w:val="Pieddepage"/>
    <w:uiPriority w:val="99"/>
    <w:rsid w:val="001C035E"/>
    <w:rPr>
      <w:rFonts w:ascii="Times New Roman" w:eastAsia="SimSun" w:hAnsi="Times New Roman"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755064">
      <w:bodyDiv w:val="1"/>
      <w:marLeft w:val="0"/>
      <w:marRight w:val="0"/>
      <w:marTop w:val="0"/>
      <w:marBottom w:val="0"/>
      <w:divBdr>
        <w:top w:val="none" w:sz="0" w:space="0" w:color="auto"/>
        <w:left w:val="none" w:sz="0" w:space="0" w:color="auto"/>
        <w:bottom w:val="none" w:sz="0" w:space="0" w:color="auto"/>
        <w:right w:val="none" w:sz="0" w:space="0" w:color="auto"/>
      </w:divBdr>
      <w:divsChild>
        <w:div w:id="1351685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france.gouv.fr/affichCodeArticle.do?idArticle=LEGIARTI000006524914&amp;cidTexte=LEGITEXT000006071191&amp;dateTexte=20130419&amp;oldAction=rechCodeArticle" TargetMode="External"/><Relationship Id="rId13" Type="http://schemas.openxmlformats.org/officeDocument/2006/relationships/hyperlink" Target="http://legifrance.gouv.fr/affichTexte.do?cidTexte=JORFTEXT000000417977" TargetMode="External"/><Relationship Id="rId18" Type="http://schemas.openxmlformats.org/officeDocument/2006/relationships/hyperlink" Target="http://legifrance.gouv.fr/affichCodeArticle.do?idArticle=LEGIARTI000006525561&amp;cidTexte=LEGITEXT000006071191&amp;dateTexte=20130419&amp;oldAction=rechCodeArticl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legifrance.gouv.fr/affichCodeArticle.do?idArticle=LEGIARTI000006524456&amp;cidTexte=LEGITEXT000006071191&amp;dateTexte=20130419&amp;oldAction=rechCodeArticle" TargetMode="External"/><Relationship Id="rId17" Type="http://schemas.openxmlformats.org/officeDocument/2006/relationships/hyperlink" Target="http://www.legifrance.gouv.fr/affichCodeArticle.do?idArticle=LEGIARTI000006524456&amp;cidTexte=LEGITEXT000006071191&amp;dateTexte=20130419&amp;oldAction=rechCodeArticle" TargetMode="External"/><Relationship Id="rId2" Type="http://schemas.openxmlformats.org/officeDocument/2006/relationships/styles" Target="styles.xml"/><Relationship Id="rId16" Type="http://schemas.openxmlformats.org/officeDocument/2006/relationships/hyperlink" Target="http://www.education.gouv.fr/bo/2006/31/MENE0602215C.ht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france.gouv.fr/affichCodeArticle.do?idArticle=LEGIARTI000006524370&amp;cidTexte=LEGITEXT000006071191&amp;dateTexte=20130419&amp;oldAction=rechCodeArticle" TargetMode="External"/><Relationship Id="rId5" Type="http://schemas.openxmlformats.org/officeDocument/2006/relationships/footnotes" Target="footnotes.xml"/><Relationship Id="rId15" Type="http://schemas.openxmlformats.org/officeDocument/2006/relationships/hyperlink" Target="http://www.legifrance.gouv.fr/affichCodeArticle.do?idArticle=LEGIARTI000006524917&amp;cidTexte=LEGITEXT000006071191&amp;dateTexte=20130419&amp;oldAction=rechCodeArticle" TargetMode="External"/><Relationship Id="rId10" Type="http://schemas.openxmlformats.org/officeDocument/2006/relationships/hyperlink" Target="http://www.education.gouv.fr/pid25535/bulletin_officiel.html?cid_bo=73659" TargetMode="External"/><Relationship Id="rId19" Type="http://schemas.openxmlformats.org/officeDocument/2006/relationships/hyperlink" Target="http://www.legifrance.gouv.fr/affichCodeArticle.do;jsessionid=D50C15C9090585B5AA73B3047AB17D7C.tpdjo12v_1?idArticle=LEGIARTI000020743225&amp;cidTexte=LEGITEXT000006071191&amp;dateTexte=20131218" TargetMode="External"/><Relationship Id="rId4" Type="http://schemas.openxmlformats.org/officeDocument/2006/relationships/webSettings" Target="webSettings.xml"/><Relationship Id="rId9" Type="http://schemas.openxmlformats.org/officeDocument/2006/relationships/hyperlink" Target="http://www.diplomatie.gouv.fr/fr/IMG/pdf/Conv_Droit_Enfant.pdf" TargetMode="External"/><Relationship Id="rId14" Type="http://schemas.openxmlformats.org/officeDocument/2006/relationships/hyperlink" Target="http://www2.ohchr.org/french/law/crc.htm"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2493</Words>
  <Characters>13713</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1571P0033</dc:creator>
  <cp:keywords/>
  <dc:description/>
  <cp:lastModifiedBy>1571P0033</cp:lastModifiedBy>
  <cp:revision>3</cp:revision>
  <cp:lastPrinted>2019-12-12T14:57:00Z</cp:lastPrinted>
  <dcterms:created xsi:type="dcterms:W3CDTF">2019-12-16T15:24:00Z</dcterms:created>
  <dcterms:modified xsi:type="dcterms:W3CDTF">2019-12-16T15:38:00Z</dcterms:modified>
</cp:coreProperties>
</file>